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E73E1" w14:textId="66B83678" w:rsidR="00D26C9A" w:rsidRDefault="00180030">
      <w:pPr>
        <w:spacing w:after="0"/>
        <w:jc w:val="center"/>
        <w:rPr>
          <w:rFonts w:ascii="Times New Roman" w:eastAsia="Times New Roman" w:hAnsi="Times New Roman" w:cs="Times New Roman"/>
          <w:b/>
          <w:sz w:val="24"/>
          <w:szCs w:val="24"/>
        </w:rPr>
      </w:pPr>
      <w:r w:rsidRPr="00180030">
        <w:rPr>
          <w:rFonts w:ascii="Times New Roman" w:eastAsia="Times New Roman" w:hAnsi="Times New Roman" w:cs="Times New Roman"/>
          <w:b/>
          <w:smallCaps/>
          <w:sz w:val="24"/>
          <w:szCs w:val="24"/>
        </w:rPr>
        <w:t>PENINGKATAN PROFESIONALISME GURU SD DALAM UPSCALING KEMAMPUAN LITERASI NUMERASI SISWA</w:t>
      </w:r>
    </w:p>
    <w:p w14:paraId="30008157" w14:textId="77777777" w:rsidR="00D26C9A" w:rsidRDefault="00D26C9A">
      <w:pPr>
        <w:spacing w:after="0"/>
        <w:jc w:val="center"/>
        <w:rPr>
          <w:rFonts w:ascii="Times New Roman" w:eastAsia="Times New Roman" w:hAnsi="Times New Roman" w:cs="Times New Roman"/>
          <w:b/>
          <w:sz w:val="24"/>
          <w:szCs w:val="24"/>
        </w:rPr>
      </w:pPr>
    </w:p>
    <w:p w14:paraId="1E6EB129" w14:textId="21B65433" w:rsidR="00D26C9A" w:rsidRDefault="00180030">
      <w:pPr>
        <w:spacing w:after="0"/>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INELSI PALENGKA*</w:t>
      </w:r>
      <w:r>
        <w:rPr>
          <w:rFonts w:ascii="Times New Roman" w:eastAsia="Times New Roman" w:hAnsi="Times New Roman" w:cs="Times New Roman"/>
          <w:b/>
          <w:smallCaps/>
          <w:sz w:val="24"/>
          <w:szCs w:val="24"/>
          <w:vertAlign w:val="superscript"/>
        </w:rPr>
        <w:t>1</w:t>
      </w:r>
    </w:p>
    <w:p w14:paraId="178F4179" w14:textId="58BE220A" w:rsidR="00D26C9A" w:rsidRDefault="0018003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mallCaps/>
          <w:sz w:val="24"/>
          <w:szCs w:val="24"/>
        </w:rPr>
        <w:t>TIARA INDAH BELOPADANG</w:t>
      </w:r>
      <w:r>
        <w:rPr>
          <w:rFonts w:ascii="Times New Roman" w:eastAsia="Times New Roman" w:hAnsi="Times New Roman" w:cs="Times New Roman"/>
          <w:b/>
          <w:smallCaps/>
          <w:sz w:val="24"/>
          <w:szCs w:val="24"/>
          <w:vertAlign w:val="superscript"/>
        </w:rPr>
        <w:t>2</w:t>
      </w:r>
      <w:r>
        <w:rPr>
          <w:rFonts w:ascii="Times New Roman" w:eastAsia="Times New Roman" w:hAnsi="Times New Roman" w:cs="Times New Roman"/>
          <w:b/>
          <w:sz w:val="24"/>
          <w:szCs w:val="24"/>
        </w:rPr>
        <w:t xml:space="preserve"> </w:t>
      </w:r>
    </w:p>
    <w:p w14:paraId="6DCF6EAF" w14:textId="770A8E72" w:rsidR="00D26C9A" w:rsidRDefault="004040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1,2</w:t>
      </w:r>
      <w:r w:rsidR="00180030">
        <w:rPr>
          <w:rFonts w:ascii="Times New Roman" w:eastAsia="Times New Roman" w:hAnsi="Times New Roman" w:cs="Times New Roman"/>
          <w:sz w:val="24"/>
          <w:szCs w:val="24"/>
        </w:rPr>
        <w:t>Universitas Kristen Indonesia Toraja</w:t>
      </w:r>
    </w:p>
    <w:p w14:paraId="49D62476" w14:textId="07990441" w:rsidR="00D26C9A" w:rsidRDefault="00404051">
      <w:pPr>
        <w:tabs>
          <w:tab w:val="left" w:pos="1545"/>
          <w:tab w:val="center" w:pos="3969"/>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Email: </w:t>
      </w:r>
      <w:hyperlink r:id="rId8" w:history="1">
        <w:r w:rsidR="00180030" w:rsidRPr="00BF6A9E">
          <w:rPr>
            <w:rStyle w:val="Hyperlink"/>
            <w:rFonts w:ascii="Times New Roman" w:eastAsia="Times New Roman" w:hAnsi="Times New Roman" w:cs="Times New Roman"/>
            <w:sz w:val="24"/>
            <w:szCs w:val="24"/>
          </w:rPr>
          <w:t>inelsipalengka@gmail.com</w:t>
        </w:r>
      </w:hyperlink>
      <w:r>
        <w:rPr>
          <w:rFonts w:ascii="Times New Roman" w:eastAsia="Times New Roman" w:hAnsi="Times New Roman" w:cs="Times New Roman"/>
          <w:sz w:val="24"/>
          <w:szCs w:val="24"/>
        </w:rPr>
        <w:t xml:space="preserve"> </w:t>
      </w:r>
    </w:p>
    <w:p w14:paraId="3741AA7E" w14:textId="77777777" w:rsidR="00D26C9A" w:rsidRDefault="00D26C9A">
      <w:pPr>
        <w:spacing w:after="0"/>
        <w:jc w:val="center"/>
        <w:rPr>
          <w:rFonts w:ascii="Times New Roman" w:eastAsia="Times New Roman" w:hAnsi="Times New Roman" w:cs="Times New Roman"/>
          <w:b/>
          <w:sz w:val="24"/>
          <w:szCs w:val="24"/>
        </w:rPr>
      </w:pPr>
    </w:p>
    <w:p w14:paraId="6D3685A1" w14:textId="77777777" w:rsidR="00D26C9A" w:rsidRDefault="00D26C9A">
      <w:pPr>
        <w:spacing w:after="0"/>
        <w:jc w:val="center"/>
        <w:rPr>
          <w:rFonts w:ascii="Times New Roman" w:eastAsia="Times New Roman" w:hAnsi="Times New Roman" w:cs="Times New Roman"/>
          <w:b/>
          <w:sz w:val="24"/>
          <w:szCs w:val="24"/>
        </w:rPr>
      </w:pPr>
    </w:p>
    <w:p w14:paraId="5FB153DE" w14:textId="77777777" w:rsidR="00D26C9A" w:rsidRDefault="004040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p>
    <w:p w14:paraId="30EB5885" w14:textId="77777777" w:rsidR="00D26C9A" w:rsidRDefault="00D26C9A">
      <w:pPr>
        <w:spacing w:after="0"/>
        <w:rPr>
          <w:rFonts w:ascii="Times New Roman" w:eastAsia="Times New Roman" w:hAnsi="Times New Roman" w:cs="Times New Roman"/>
          <w:sz w:val="24"/>
          <w:szCs w:val="24"/>
        </w:rPr>
      </w:pPr>
    </w:p>
    <w:p w14:paraId="00CDD28C" w14:textId="4271B47E" w:rsidR="00D26C9A" w:rsidRDefault="00180030" w:rsidP="00180030">
      <w:pPr>
        <w:spacing w:after="0" w:line="240" w:lineRule="auto"/>
        <w:jc w:val="right"/>
        <w:rPr>
          <w:rFonts w:ascii="Times New Roman" w:eastAsia="Times New Roman" w:hAnsi="Times New Roman" w:cs="Times New Roman"/>
          <w:b/>
          <w:sz w:val="24"/>
          <w:szCs w:val="24"/>
        </w:rPr>
      </w:pPr>
      <w:r w:rsidRPr="00180030">
        <w:rPr>
          <w:rFonts w:ascii="Times New Roman" w:eastAsia="Times New Roman" w:hAnsi="Times New Roman" w:cs="Times New Roman"/>
          <w:b/>
          <w:sz w:val="24"/>
          <w:szCs w:val="24"/>
        </w:rPr>
        <w:t>Kemampuan’ literasi’ numerasi’ adalah kemampuan’ yang harus’ dimiliki’ siswai dalam kurikulum merdeka belajar. Meningkatkan kemampuan siswa sangat bergantung pada bagaimana guru mengatur pembelajaran untuk meningkatkan kemampuan siswa. Tujuan PKM ini adalah untuk meningkatkan profesionalisme guru SD dan meningkatkan kemampuan literasi numerasi melalui metode pelatihan dan penyuluhan, pengabdian ini ditujukan kepada guru SD di Lembang Randanan. Guru dibantu oleh fasilitator dan materi tentang langkah-langkah untuk meningkatkan kemampuan literasi numerasi siswa.</w:t>
      </w:r>
      <w:r w:rsidR="005828DD">
        <w:rPr>
          <w:rFonts w:ascii="Times New Roman" w:eastAsia="Times New Roman" w:hAnsi="Times New Roman" w:cs="Times New Roman"/>
          <w:b/>
          <w:sz w:val="24"/>
          <w:szCs w:val="24"/>
        </w:rPr>
        <w:t xml:space="preserve"> Hasil dari pengabdian berupa hasil dari quesioner yang diisi oleh guru dan siswa.</w:t>
      </w:r>
      <w:r w:rsidRPr="00180030">
        <w:rPr>
          <w:rFonts w:ascii="Times New Roman" w:eastAsia="Times New Roman" w:hAnsi="Times New Roman" w:cs="Times New Roman"/>
          <w:b/>
          <w:sz w:val="24"/>
          <w:szCs w:val="24"/>
        </w:rPr>
        <w:t xml:space="preserve"> Hasil dari pengabdian ini menunjukkan bahwa para guru memperoleh pemahaman baru tentang pembelajaran berbasis literasi numer</w:t>
      </w:r>
      <w:r w:rsidR="005828DD">
        <w:rPr>
          <w:rFonts w:ascii="Times New Roman" w:eastAsia="Times New Roman" w:hAnsi="Times New Roman" w:cs="Times New Roman"/>
          <w:b/>
          <w:sz w:val="24"/>
          <w:szCs w:val="24"/>
        </w:rPr>
        <w:t>asi</w:t>
      </w:r>
      <w:r w:rsidRPr="00180030">
        <w:rPr>
          <w:rFonts w:ascii="Times New Roman" w:eastAsia="Times New Roman" w:hAnsi="Times New Roman" w:cs="Times New Roman"/>
          <w:b/>
          <w:sz w:val="24"/>
          <w:szCs w:val="24"/>
        </w:rPr>
        <w:t>.</w:t>
      </w:r>
    </w:p>
    <w:p w14:paraId="0E135EF9" w14:textId="77777777" w:rsidR="005828DD" w:rsidRDefault="005828DD" w:rsidP="00180030">
      <w:pPr>
        <w:spacing w:after="0" w:line="240" w:lineRule="auto"/>
        <w:jc w:val="right"/>
        <w:rPr>
          <w:rFonts w:ascii="Times New Roman" w:eastAsia="Times New Roman" w:hAnsi="Times New Roman" w:cs="Times New Roman"/>
          <w:sz w:val="24"/>
          <w:szCs w:val="24"/>
        </w:rPr>
      </w:pPr>
    </w:p>
    <w:p w14:paraId="73130479" w14:textId="77777777" w:rsidR="00D26C9A" w:rsidRDefault="00404051">
      <w:pPr>
        <w:spacing w:after="0" w:line="240" w:lineRule="auto"/>
        <w:jc w:val="right"/>
        <w:rPr>
          <w:rFonts w:ascii="Times New Roman" w:eastAsia="Times New Roman" w:hAnsi="Times New Roman" w:cs="Times New Roman"/>
          <w:b/>
          <w:sz w:val="24"/>
          <w:szCs w:val="24"/>
        </w:rPr>
        <w:sectPr w:rsidR="00D26C9A">
          <w:headerReference w:type="default" r:id="rId9"/>
          <w:footerReference w:type="default" r:id="rId10"/>
          <w:pgSz w:w="11907" w:h="16839"/>
          <w:pgMar w:top="2268" w:right="1701" w:bottom="1701" w:left="2268" w:header="720" w:footer="720" w:gutter="0"/>
          <w:pgNumType w:start="1"/>
          <w:cols w:space="720"/>
        </w:sectPr>
      </w:pPr>
      <w:r>
        <w:rPr>
          <w:rFonts w:ascii="Times New Roman" w:eastAsia="Times New Roman" w:hAnsi="Times New Roman" w:cs="Times New Roman"/>
          <w:b/>
          <w:sz w:val="24"/>
          <w:szCs w:val="24"/>
        </w:rPr>
        <w:t>Kata Kunci: dipisahkan dengan koma, mengandung 3-5 kata kunci, dalam bahasa Indonesia</w:t>
      </w:r>
    </w:p>
    <w:p w14:paraId="3B9F77F7" w14:textId="77777777" w:rsidR="00D26C9A" w:rsidRDefault="00404051">
      <w:pPr>
        <w:rPr>
          <w:rFonts w:ascii="Times New Roman" w:eastAsia="Times New Roman" w:hAnsi="Times New Roman" w:cs="Times New Roman"/>
          <w:b/>
          <w:sz w:val="24"/>
          <w:szCs w:val="24"/>
        </w:rPr>
      </w:pPr>
      <w:r>
        <w:br w:type="page"/>
      </w:r>
    </w:p>
    <w:p w14:paraId="6FCA1439" w14:textId="77777777" w:rsidR="00D26C9A" w:rsidRDefault="00D26C9A">
      <w:pPr>
        <w:pBdr>
          <w:top w:val="nil"/>
          <w:left w:val="nil"/>
          <w:bottom w:val="nil"/>
          <w:right w:val="nil"/>
          <w:between w:val="nil"/>
        </w:pBdr>
        <w:spacing w:after="0" w:line="360" w:lineRule="auto"/>
        <w:ind w:left="450" w:hanging="450"/>
        <w:jc w:val="both"/>
        <w:rPr>
          <w:rFonts w:ascii="Times New Roman" w:eastAsia="Times New Roman" w:hAnsi="Times New Roman" w:cs="Times New Roman"/>
          <w:b/>
          <w:sz w:val="24"/>
          <w:szCs w:val="24"/>
        </w:rPr>
        <w:sectPr w:rsidR="00D26C9A">
          <w:type w:val="continuous"/>
          <w:pgSz w:w="11907" w:h="16839"/>
          <w:pgMar w:top="2268" w:right="1701" w:bottom="1701" w:left="2268" w:header="720" w:footer="720" w:gutter="0"/>
          <w:cols w:space="720"/>
        </w:sectPr>
      </w:pPr>
    </w:p>
    <w:p w14:paraId="3676B236" w14:textId="77777777" w:rsidR="00D26C9A" w:rsidRDefault="00404051">
      <w:pPr>
        <w:numPr>
          <w:ilvl w:val="0"/>
          <w:numId w:val="1"/>
        </w:numPr>
        <w:pBdr>
          <w:top w:val="nil"/>
          <w:left w:val="nil"/>
          <w:bottom w:val="nil"/>
          <w:right w:val="nil"/>
          <w:between w:val="nil"/>
        </w:pBdr>
        <w:spacing w:after="0" w:line="360" w:lineRule="auto"/>
        <w:ind w:left="450" w:hanging="450"/>
        <w:jc w:val="both"/>
        <w:rPr>
          <w:rFonts w:ascii="Times New Roman" w:eastAsia="Times New Roman" w:hAnsi="Times New Roman" w:cs="Times New Roman"/>
          <w:b/>
          <w:color w:val="000000"/>
          <w:sz w:val="24"/>
          <w:szCs w:val="24"/>
        </w:rPr>
        <w:sectPr w:rsidR="00D26C9A">
          <w:type w:val="continuous"/>
          <w:pgSz w:w="11907" w:h="16839"/>
          <w:pgMar w:top="2268" w:right="1701" w:bottom="1701" w:left="2268" w:header="720" w:footer="720" w:gutter="0"/>
          <w:cols w:num="2" w:space="720" w:equalWidth="0">
            <w:col w:w="3608" w:space="720"/>
            <w:col w:w="3608" w:space="0"/>
          </w:cols>
        </w:sectPr>
      </w:pPr>
      <w:r>
        <w:rPr>
          <w:rFonts w:ascii="Times New Roman" w:eastAsia="Times New Roman" w:hAnsi="Times New Roman" w:cs="Times New Roman"/>
          <w:b/>
          <w:color w:val="000000"/>
          <w:sz w:val="24"/>
          <w:szCs w:val="24"/>
        </w:rPr>
        <w:lastRenderedPageBreak/>
        <w:t>ANALISIS SITUASI</w:t>
      </w:r>
    </w:p>
    <w:p w14:paraId="7E218477" w14:textId="558DD13D" w:rsidR="005828DD" w:rsidRPr="005828DD" w:rsidRDefault="005828DD" w:rsidP="005828DD">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r w:rsidRPr="005828DD">
        <w:rPr>
          <w:rFonts w:ascii="Times New Roman" w:eastAsia="Times New Roman" w:hAnsi="Times New Roman" w:cs="Times New Roman"/>
          <w:color w:val="000000"/>
          <w:sz w:val="24"/>
          <w:szCs w:val="24"/>
        </w:rPr>
        <w:t>Di era globalisasi yang terus berkembang, literasi Literasi Numerasi menjadi salahi satu kompetensii pentingi yang harusi dikuasai oleh siswai sekolahi dasar (SD). Literasi Numerasi bukan hanya tentang kemampuan menghitung atau menyelesaikan masalah matematika, tetapi juga tentang kemampuan memahami, menggunakan, dan mengkomunikasikan informasi kuantitatif dalam kehidupan sehari-hari (Haryani,2023) . Seiring dengan meningkatnya tuntutan kompetensi di bidang Literasi Numerasi, maka peningkatan profesionalisme guru dalam mengelola pembelajaran berbasis Literasi Numerasi menjadi sangat krusial</w:t>
      </w:r>
      <w:r>
        <w:rPr>
          <w:rFonts w:ascii="Times New Roman" w:eastAsia="Times New Roman" w:hAnsi="Times New Roman" w:cs="Times New Roman"/>
          <w:color w:val="000000"/>
          <w:sz w:val="24"/>
          <w:szCs w:val="24"/>
        </w:rPr>
        <w:t xml:space="preserve"> </w:t>
      </w:r>
      <w:r w:rsidRPr="005828DD">
        <w:rPr>
          <w:rFonts w:ascii="Times New Roman" w:eastAsia="Times New Roman" w:hAnsi="Times New Roman" w:cs="Times New Roman"/>
          <w:color w:val="000000"/>
          <w:sz w:val="24"/>
          <w:szCs w:val="24"/>
        </w:rPr>
        <w:t>(Mustamin,2024; Azmy,2024).</w:t>
      </w:r>
    </w:p>
    <w:p w14:paraId="66E3CDDA" w14:textId="77777777" w:rsidR="005828DD" w:rsidRPr="005828DD" w:rsidRDefault="005828DD" w:rsidP="005828DD">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r w:rsidRPr="005828DD">
        <w:rPr>
          <w:rFonts w:ascii="Times New Roman" w:eastAsia="Times New Roman" w:hAnsi="Times New Roman" w:cs="Times New Roman"/>
          <w:color w:val="000000"/>
          <w:sz w:val="24"/>
          <w:szCs w:val="24"/>
        </w:rPr>
        <w:t xml:space="preserve">Guru, sebagai ujung tombak pendidikan, memiliki peran strategis dalam membentuk dan mengembangkan kemampuan Literasi Numerasi siswa (Nicomse, 2022; Aziz, 2023) Untuk itu, guru perlu secara terus-menerus meningkatkan profesionalisme mereka melalui berbagai program pengembangan kompetensi dan </w:t>
      </w:r>
      <w:r w:rsidRPr="005828DD">
        <w:rPr>
          <w:rFonts w:ascii="Times New Roman" w:eastAsia="Times New Roman" w:hAnsi="Times New Roman" w:cs="Times New Roman"/>
          <w:color w:val="000000"/>
          <w:sz w:val="24"/>
          <w:szCs w:val="24"/>
        </w:rPr>
        <w:t>pelatihan yang relevan (Dayang ,2013; Ayuningtyas ,2020). Peningkatan profesionalisme ini mencakup pemahaman mendalam tentang konsep Literasi Numerasi, kemampuan menggunakan berbagai metode dan strategi pembelajaran yang efektif, serta pemanfaatan teknologi dalam proses pembelajaran (Ekowati,2019; Fiangga,2019).</w:t>
      </w:r>
    </w:p>
    <w:p w14:paraId="4C5D1184" w14:textId="77777777" w:rsidR="005828DD" w:rsidRPr="005828DD" w:rsidRDefault="005828DD" w:rsidP="005828DD">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r w:rsidRPr="005828DD">
        <w:rPr>
          <w:rFonts w:ascii="Times New Roman" w:eastAsia="Times New Roman" w:hAnsi="Times New Roman" w:cs="Times New Roman"/>
          <w:color w:val="000000"/>
          <w:sz w:val="24"/>
          <w:szCs w:val="24"/>
        </w:rPr>
        <w:t>Upscaling atau peningkatan skala kemampuan Literasi Numerasi siswa tidak hanya memerlukan intervensi pada aspek metodologi pengajaran, tetapi juga memerlukan komitmen dari guru untuk beradaptasi dengan perkembangan kurikulum, kebijakan pendidikan, dan kebutuhan siswa yang semakin kompleks (Mahmud,2019; Suswandari, 2018; Ustitia,2020). Dengan demikian, guru SD perlu dibekali dengan keterampilan dan pengetahuan yang memadai agar dapat membantu siswa menguasai literasi Literasi Numerasi secara optimal.</w:t>
      </w:r>
    </w:p>
    <w:p w14:paraId="029FA3DA" w14:textId="279F3284" w:rsidR="00D26C9A" w:rsidRDefault="005828DD" w:rsidP="005828DD">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sectPr w:rsidR="00D26C9A">
          <w:type w:val="continuous"/>
          <w:pgSz w:w="11907" w:h="16839"/>
          <w:pgMar w:top="2268" w:right="1701" w:bottom="1701" w:left="2268" w:header="720" w:footer="720" w:gutter="0"/>
          <w:cols w:num="2" w:space="720" w:equalWidth="0">
            <w:col w:w="3608" w:space="720"/>
            <w:col w:w="3608" w:space="0"/>
          </w:cols>
        </w:sectPr>
      </w:pPr>
      <w:r w:rsidRPr="005828DD">
        <w:rPr>
          <w:rFonts w:ascii="Times New Roman" w:eastAsia="Times New Roman" w:hAnsi="Times New Roman" w:cs="Times New Roman"/>
          <w:color w:val="000000"/>
          <w:sz w:val="24"/>
          <w:szCs w:val="24"/>
        </w:rPr>
        <w:t xml:space="preserve">Pada akhirnya, upaya </w:t>
      </w:r>
      <w:bookmarkStart w:id="0" w:name="_Hlk184301916"/>
      <w:r w:rsidRPr="005828DD">
        <w:rPr>
          <w:rFonts w:ascii="Times New Roman" w:eastAsia="Times New Roman" w:hAnsi="Times New Roman" w:cs="Times New Roman"/>
          <w:color w:val="000000"/>
          <w:sz w:val="24"/>
          <w:szCs w:val="24"/>
        </w:rPr>
        <w:t>peningkatan profesionalisme guru dalam upscaling kemampuan Literasii numerasi siswa</w:t>
      </w:r>
      <w:bookmarkEnd w:id="0"/>
      <w:r w:rsidRPr="005828DD">
        <w:rPr>
          <w:rFonts w:ascii="Times New Roman" w:eastAsia="Times New Roman" w:hAnsi="Times New Roman" w:cs="Times New Roman"/>
          <w:color w:val="000000"/>
          <w:sz w:val="24"/>
          <w:szCs w:val="24"/>
        </w:rPr>
        <w:t xml:space="preserve"> tidak hanya </w:t>
      </w:r>
      <w:r w:rsidRPr="005828DD">
        <w:rPr>
          <w:rFonts w:ascii="Times New Roman" w:eastAsia="Times New Roman" w:hAnsi="Times New Roman" w:cs="Times New Roman"/>
          <w:color w:val="000000"/>
          <w:sz w:val="24"/>
          <w:szCs w:val="24"/>
        </w:rPr>
        <w:lastRenderedPageBreak/>
        <w:t xml:space="preserve">akan berdampak positif pada prestasi akademik siswa, tetapi juga akan meningkatkan kualitas pendidikan </w:t>
      </w:r>
      <w:r w:rsidRPr="005828DD">
        <w:rPr>
          <w:rFonts w:ascii="Times New Roman" w:eastAsia="Times New Roman" w:hAnsi="Times New Roman" w:cs="Times New Roman"/>
          <w:color w:val="000000"/>
          <w:sz w:val="24"/>
          <w:szCs w:val="24"/>
        </w:rPr>
        <w:t>secara keseluruhan, menjadikan siswa lebih siap menghadapi tantangan di masa depan</w:t>
      </w:r>
      <w:r>
        <w:rPr>
          <w:rFonts w:ascii="Times New Roman" w:eastAsia="Times New Roman" w:hAnsi="Times New Roman" w:cs="Times New Roman"/>
          <w:color w:val="000000"/>
          <w:sz w:val="24"/>
          <w:szCs w:val="24"/>
        </w:rPr>
        <w:t xml:space="preserve"> </w:t>
      </w:r>
    </w:p>
    <w:p w14:paraId="415D9AB1" w14:textId="77777777" w:rsidR="00D26C9A" w:rsidRDefault="00D26C9A">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p>
    <w:p w14:paraId="3F04507E" w14:textId="77777777" w:rsidR="00D26C9A" w:rsidRDefault="00404051">
      <w:pPr>
        <w:numPr>
          <w:ilvl w:val="0"/>
          <w:numId w:val="1"/>
        </w:numPr>
        <w:pBdr>
          <w:top w:val="nil"/>
          <w:left w:val="nil"/>
          <w:bottom w:val="nil"/>
          <w:right w:val="nil"/>
          <w:between w:val="nil"/>
        </w:pBdr>
        <w:spacing w:after="0" w:line="360" w:lineRule="auto"/>
        <w:ind w:left="450" w:hanging="450"/>
        <w:jc w:val="both"/>
        <w:rPr>
          <w:rFonts w:ascii="Times New Roman" w:eastAsia="Times New Roman" w:hAnsi="Times New Roman" w:cs="Times New Roman"/>
          <w:b/>
          <w:color w:val="000000"/>
          <w:sz w:val="24"/>
          <w:szCs w:val="24"/>
        </w:rPr>
        <w:sectPr w:rsidR="00D26C9A">
          <w:type w:val="continuous"/>
          <w:pgSz w:w="11907" w:h="16839"/>
          <w:pgMar w:top="2268" w:right="1701" w:bottom="1701" w:left="2268" w:header="720" w:footer="720" w:gutter="0"/>
          <w:cols w:num="2" w:space="720" w:equalWidth="0">
            <w:col w:w="3608" w:space="720"/>
            <w:col w:w="3608" w:space="0"/>
          </w:cols>
        </w:sectPr>
      </w:pPr>
      <w:r>
        <w:rPr>
          <w:rFonts w:ascii="Times New Roman" w:eastAsia="Times New Roman" w:hAnsi="Times New Roman" w:cs="Times New Roman"/>
          <w:b/>
          <w:color w:val="000000"/>
          <w:sz w:val="24"/>
          <w:szCs w:val="24"/>
        </w:rPr>
        <w:t>TINJAUAN PUSTAKA</w:t>
      </w:r>
    </w:p>
    <w:p w14:paraId="170854F9" w14:textId="3C08FDBE" w:rsidR="00D6070D" w:rsidRPr="00D6070D" w:rsidRDefault="007F6A82" w:rsidP="007F6A82">
      <w:pPr>
        <w:tabs>
          <w:tab w:val="left" w:pos="450"/>
        </w:tabs>
        <w:spacing w:after="0" w:line="36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Peningkatan kompetensi guru melalui pelatihan  sudah banyak dilakukan. Berikut diuraikan beberapa penelitian dan pengabdian  yang terkait dengan pengabdian ini. Pengabdian dengan judul “</w:t>
      </w:r>
      <w:r w:rsidR="00D6070D" w:rsidRPr="00D6070D">
        <w:rPr>
          <w:rFonts w:ascii="Times New Roman" w:eastAsia="Times New Roman" w:hAnsi="Times New Roman" w:cs="Times New Roman"/>
          <w:sz w:val="24"/>
          <w:szCs w:val="24"/>
        </w:rPr>
        <w:t>Peningkatan Kompetensi Profesionalisme Guru SD Dalam Pengembangan Desain Skenario Pembelajaran Berbasis Literasi Numerasi</w:t>
      </w:r>
      <w:r w:rsidR="00FC71B6">
        <w:rPr>
          <w:rFonts w:ascii="Times New Roman" w:eastAsia="Times New Roman" w:hAnsi="Times New Roman" w:cs="Times New Roman"/>
          <w:sz w:val="24"/>
          <w:szCs w:val="24"/>
        </w:rPr>
        <w:t>”</w:t>
      </w:r>
      <w:r w:rsidR="00A57D30">
        <w:rPr>
          <w:rFonts w:ascii="Times New Roman" w:eastAsia="Times New Roman" w:hAnsi="Times New Roman" w:cs="Times New Roman"/>
          <w:sz w:val="24"/>
          <w:szCs w:val="24"/>
        </w:rPr>
        <w:t xml:space="preserve"> (Hadi,2022) </w:t>
      </w:r>
      <w:r>
        <w:rPr>
          <w:rFonts w:ascii="Times New Roman" w:eastAsia="Times New Roman" w:hAnsi="Times New Roman" w:cs="Times New Roman"/>
          <w:sz w:val="24"/>
          <w:szCs w:val="24"/>
        </w:rPr>
        <w:t xml:space="preserve">, </w:t>
      </w:r>
      <w:r w:rsidR="00D6070D" w:rsidRPr="00D6070D">
        <w:rPr>
          <w:rFonts w:ascii="Times New Roman" w:eastAsia="Times New Roman" w:hAnsi="Times New Roman" w:cs="Times New Roman"/>
          <w:sz w:val="24"/>
          <w:szCs w:val="24"/>
        </w:rPr>
        <w:t>Penelitian ini menggambarkan kompetensi guru SD dalam mengembangkan desain skenario pembelajaran berbasis literasi numerasi. Metode penelitian kualitatif berdasarkan studi kasus dengan 21 guru SD. Hasil penelitian menunjukkan bahwa kemampuan guru dalam mengembangkan desain pembelajaran berbasis literasi masih rendah.</w:t>
      </w:r>
      <w:r>
        <w:rPr>
          <w:rFonts w:ascii="Times New Roman" w:eastAsia="Times New Roman" w:hAnsi="Times New Roman" w:cs="Times New Roman"/>
          <w:sz w:val="24"/>
          <w:szCs w:val="24"/>
        </w:rPr>
        <w:t xml:space="preserve"> Yang kedua, “</w:t>
      </w:r>
      <w:r w:rsidR="00D6070D" w:rsidRPr="00D6070D">
        <w:rPr>
          <w:rFonts w:ascii="Times New Roman" w:eastAsia="Times New Roman" w:hAnsi="Times New Roman" w:cs="Times New Roman"/>
          <w:sz w:val="24"/>
          <w:szCs w:val="24"/>
        </w:rPr>
        <w:t>Penguatan Kompetensi Literasi dan Numerasi Guru Sekolah Dasar di Kabupaten Pandeglang dan Kota Serang Banten</w:t>
      </w:r>
      <w:r>
        <w:rPr>
          <w:rFonts w:ascii="Times New Roman" w:eastAsia="Times New Roman" w:hAnsi="Times New Roman" w:cs="Times New Roman"/>
          <w:sz w:val="24"/>
          <w:szCs w:val="24"/>
        </w:rPr>
        <w:t xml:space="preserve">’, </w:t>
      </w:r>
      <w:r w:rsidR="00A57D30" w:rsidRPr="00A57D30">
        <w:rPr>
          <w:rFonts w:ascii="Times New Roman" w:eastAsia="Times New Roman" w:hAnsi="Times New Roman" w:cs="Times New Roman"/>
          <w:sz w:val="24"/>
          <w:szCs w:val="24"/>
        </w:rPr>
        <w:t>(</w:t>
      </w:r>
      <w:r w:rsidR="00A57D30" w:rsidRPr="00A57D30">
        <w:rPr>
          <w:rFonts w:ascii="Times New Roman" w:hAnsi="Times New Roman" w:cs="Times New Roman"/>
          <w:sz w:val="24"/>
          <w:szCs w:val="24"/>
        </w:rPr>
        <w:t>Alfariji</w:t>
      </w:r>
      <w:r w:rsidR="00A57D30" w:rsidRPr="00A57D30">
        <w:rPr>
          <w:rFonts w:ascii="Times New Roman" w:eastAsia="Times New Roman" w:hAnsi="Times New Roman" w:cs="Times New Roman"/>
          <w:sz w:val="24"/>
          <w:szCs w:val="24"/>
        </w:rPr>
        <w:t>,</w:t>
      </w:r>
      <w:r w:rsidR="00A57D30">
        <w:rPr>
          <w:rFonts w:ascii="Times New Roman" w:eastAsia="Times New Roman" w:hAnsi="Times New Roman" w:cs="Times New Roman"/>
          <w:sz w:val="24"/>
          <w:szCs w:val="24"/>
        </w:rPr>
        <w:t xml:space="preserve"> 2022) </w:t>
      </w:r>
      <w:r w:rsidR="00D6070D" w:rsidRPr="00D6070D">
        <w:rPr>
          <w:rFonts w:ascii="Times New Roman" w:eastAsia="Times New Roman" w:hAnsi="Times New Roman" w:cs="Times New Roman"/>
          <w:sz w:val="24"/>
          <w:szCs w:val="24"/>
        </w:rPr>
        <w:t xml:space="preserve">Artikel ini menggambarkan implementasi penguatan kompetensi literasi dan </w:t>
      </w:r>
      <w:r w:rsidR="00D6070D" w:rsidRPr="00D6070D">
        <w:rPr>
          <w:rFonts w:ascii="Times New Roman" w:eastAsia="Times New Roman" w:hAnsi="Times New Roman" w:cs="Times New Roman"/>
          <w:sz w:val="24"/>
          <w:szCs w:val="24"/>
        </w:rPr>
        <w:t>numerasi di beberapa sekolah dasar di Kabupaten Pandeglang dan Kota Serang Banten. Metode yang digunakan termasuk pelatihan dan workshop untuk guru.</w:t>
      </w:r>
    </w:p>
    <w:p w14:paraId="53EBC8D6" w14:textId="795775BE" w:rsidR="00D6070D" w:rsidRDefault="007F6A82" w:rsidP="007F6A82">
      <w:pPr>
        <w:tabs>
          <w:tab w:val="left" w:pos="4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berikut adalah “</w:t>
      </w:r>
      <w:r w:rsidR="00D6070D" w:rsidRPr="00D6070D">
        <w:rPr>
          <w:rFonts w:ascii="Times New Roman" w:eastAsia="Times New Roman" w:hAnsi="Times New Roman" w:cs="Times New Roman"/>
          <w:sz w:val="24"/>
          <w:szCs w:val="24"/>
        </w:rPr>
        <w:t>Meningkatkan Literasi Numerasi Siswa Sekolah Dasar Dengan Metode RME</w:t>
      </w:r>
      <w:r w:rsidR="00A57D30">
        <w:rPr>
          <w:rFonts w:ascii="Times New Roman" w:eastAsia="Times New Roman" w:hAnsi="Times New Roman" w:cs="Times New Roman"/>
          <w:sz w:val="24"/>
          <w:szCs w:val="24"/>
        </w:rPr>
        <w:t>” (Arista,2022)</w:t>
      </w:r>
      <w:r w:rsidR="003733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6070D" w:rsidRPr="00D6070D">
        <w:rPr>
          <w:rFonts w:ascii="Times New Roman" w:eastAsia="Times New Roman" w:hAnsi="Times New Roman" w:cs="Times New Roman"/>
          <w:sz w:val="24"/>
          <w:szCs w:val="24"/>
        </w:rPr>
        <w:t>Penelitian ini membantu guru untuk meningkatkan kemampuan dalam menggunakan metode pembelajaran RME (Realistic Mathematics Education) untuk mengembangkan literasi numerasi siswa.</w:t>
      </w:r>
      <w:r>
        <w:rPr>
          <w:rFonts w:ascii="Times New Roman" w:eastAsia="Times New Roman" w:hAnsi="Times New Roman" w:cs="Times New Roman"/>
          <w:sz w:val="24"/>
          <w:szCs w:val="24"/>
        </w:rPr>
        <w:t xml:space="preserve"> Berikutnya, “</w:t>
      </w:r>
      <w:r w:rsidR="00D6070D" w:rsidRPr="00D6070D">
        <w:rPr>
          <w:rFonts w:ascii="Times New Roman" w:eastAsia="Times New Roman" w:hAnsi="Times New Roman" w:cs="Times New Roman"/>
          <w:sz w:val="24"/>
          <w:szCs w:val="24"/>
        </w:rPr>
        <w:t>Studi: Tingkatkan Kualitas Guru untuk Naikkan Kemampuan Numerasi Siswa</w:t>
      </w:r>
      <w:r>
        <w:rPr>
          <w:rFonts w:ascii="Times New Roman" w:eastAsia="Times New Roman" w:hAnsi="Times New Roman" w:cs="Times New Roman"/>
          <w:sz w:val="24"/>
          <w:szCs w:val="24"/>
        </w:rPr>
        <w:t>”</w:t>
      </w:r>
      <w:r w:rsidR="00373336">
        <w:rPr>
          <w:rFonts w:ascii="Times New Roman" w:eastAsia="Times New Roman" w:hAnsi="Times New Roman" w:cs="Times New Roman"/>
          <w:sz w:val="24"/>
          <w:szCs w:val="24"/>
        </w:rPr>
        <w:t xml:space="preserve"> (Ekowati,2018)</w:t>
      </w:r>
      <w:r>
        <w:rPr>
          <w:rFonts w:ascii="Times New Roman" w:eastAsia="Times New Roman" w:hAnsi="Times New Roman" w:cs="Times New Roman"/>
          <w:sz w:val="24"/>
          <w:szCs w:val="24"/>
        </w:rPr>
        <w:t xml:space="preserve">, </w:t>
      </w:r>
      <w:r w:rsidR="00D6070D" w:rsidRPr="00D6070D">
        <w:rPr>
          <w:rFonts w:ascii="Times New Roman" w:eastAsia="Times New Roman" w:hAnsi="Times New Roman" w:cs="Times New Roman"/>
          <w:sz w:val="24"/>
          <w:szCs w:val="24"/>
        </w:rPr>
        <w:t>Studi ini menunjukkan bahwa guru berpengaruh besar pada kemampuan numerasi siswa, terutama bagi siswa berkemampuan rendah. Pembelajaran yang disesuaikan dengan kebutuhan anak oleh guru sangat penting untuk mendukung peningkatan kemampuan numerasi.</w:t>
      </w:r>
    </w:p>
    <w:p w14:paraId="340AEB14" w14:textId="76AF1D9F" w:rsidR="007F6A82" w:rsidRPr="00D6070D" w:rsidRDefault="007F6A82" w:rsidP="007F6A82">
      <w:pPr>
        <w:tabs>
          <w:tab w:val="left" w:pos="45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Penelitian-penelitian tersebut diatas merupakan penelitian yang mencari tahu dan mencoba menyelesaikan masalah literasi dan munerasi. Tetapi kelemahan dari penelitian sebelumnya adalah belum ada yang memberi pelatihan langsung kepada guru bagaimana mengelolah </w:t>
      </w:r>
      <w:r>
        <w:rPr>
          <w:rFonts w:ascii="Times New Roman" w:eastAsia="Times New Roman" w:hAnsi="Times New Roman" w:cs="Times New Roman"/>
          <w:sz w:val="24"/>
          <w:szCs w:val="24"/>
        </w:rPr>
        <w:t xml:space="preserve">pembelajaran dengan yang akan meningkatkan kemampuan literasi numerasi siswa. Hal tersebut merupakan keunggulan sekaligus menjadi kebaruan dalam PKM ini. </w:t>
      </w:r>
    </w:p>
    <w:p w14:paraId="1784AD36" w14:textId="77777777" w:rsidR="00D6070D" w:rsidRPr="00D6070D" w:rsidRDefault="00D6070D" w:rsidP="00D6070D">
      <w:pPr>
        <w:tabs>
          <w:tab w:val="left" w:pos="450"/>
        </w:tabs>
        <w:spacing w:after="0" w:line="360" w:lineRule="auto"/>
        <w:ind w:firstLine="450"/>
        <w:jc w:val="both"/>
        <w:rPr>
          <w:rFonts w:ascii="Times New Roman" w:eastAsia="Times New Roman" w:hAnsi="Times New Roman" w:cs="Times New Roman"/>
          <w:sz w:val="24"/>
          <w:szCs w:val="24"/>
        </w:rPr>
      </w:pPr>
    </w:p>
    <w:p w14:paraId="6295C7B0" w14:textId="77777777" w:rsidR="00D26C9A" w:rsidRDefault="00404051">
      <w:pPr>
        <w:numPr>
          <w:ilvl w:val="0"/>
          <w:numId w:val="1"/>
        </w:numPr>
        <w:pBdr>
          <w:top w:val="nil"/>
          <w:left w:val="nil"/>
          <w:bottom w:val="nil"/>
          <w:right w:val="nil"/>
          <w:between w:val="nil"/>
        </w:pBdr>
        <w:spacing w:after="0" w:line="360" w:lineRule="auto"/>
        <w:ind w:left="450" w:hanging="4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IDENTIFIKASI DAN PERUMUSAN MASALAH</w:t>
      </w:r>
    </w:p>
    <w:p w14:paraId="718A06A3" w14:textId="77777777" w:rsidR="007F6A82" w:rsidRDefault="007F6A82" w:rsidP="007F6A82">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sectPr w:rsidR="007F6A82">
          <w:type w:val="continuous"/>
          <w:pgSz w:w="11907" w:h="16839"/>
          <w:pgMar w:top="2268" w:right="1701" w:bottom="1701" w:left="2268" w:header="720" w:footer="720" w:gutter="0"/>
          <w:cols w:num="2" w:space="720" w:equalWidth="0">
            <w:col w:w="3608" w:space="720"/>
            <w:col w:w="3608" w:space="0"/>
          </w:cols>
        </w:sectPr>
      </w:pPr>
    </w:p>
    <w:p w14:paraId="34FA7164" w14:textId="77777777" w:rsidR="007F6A82" w:rsidRDefault="007F6A82">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p>
    <w:p w14:paraId="60EFF237" w14:textId="77777777" w:rsidR="007F6A82" w:rsidRDefault="007F6A82">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p>
    <w:p w14:paraId="572D9978" w14:textId="06DCD54F" w:rsidR="00D26C9A" w:rsidRDefault="005828DD">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sectPr w:rsidR="00D26C9A">
          <w:type w:val="continuous"/>
          <w:pgSz w:w="11907" w:h="16839"/>
          <w:pgMar w:top="2268" w:right="1701" w:bottom="1701" w:left="2268" w:header="720" w:footer="720" w:gutter="0"/>
          <w:cols w:num="2" w:space="720" w:equalWidth="0">
            <w:col w:w="3608" w:space="720"/>
            <w:col w:w="3608" w:space="0"/>
          </w:cols>
        </w:sectPr>
      </w:pPr>
      <w:r w:rsidRPr="005828DD">
        <w:rPr>
          <w:rFonts w:ascii="Times New Roman" w:eastAsia="Times New Roman" w:hAnsi="Times New Roman" w:cs="Times New Roman"/>
          <w:color w:val="000000"/>
          <w:sz w:val="24"/>
          <w:szCs w:val="24"/>
        </w:rPr>
        <w:t>Saat ini literasi numerasi merupakan kecakapan yang sangat dibutuhkan dalam pembelajaran</w:t>
      </w:r>
      <w:r>
        <w:rPr>
          <w:rFonts w:ascii="Times New Roman" w:eastAsia="Times New Roman" w:hAnsi="Times New Roman" w:cs="Times New Roman"/>
          <w:color w:val="000000"/>
          <w:sz w:val="24"/>
          <w:szCs w:val="24"/>
        </w:rPr>
        <w:t xml:space="preserve"> </w:t>
      </w:r>
      <w:r w:rsidRPr="005828DD">
        <w:rPr>
          <w:rFonts w:ascii="Times New Roman" w:eastAsia="Times New Roman" w:hAnsi="Times New Roman" w:cs="Times New Roman"/>
          <w:color w:val="000000"/>
          <w:sz w:val="24"/>
          <w:szCs w:val="24"/>
        </w:rPr>
        <w:t>(Mustamin,2024</w:t>
      </w:r>
      <w:r>
        <w:rPr>
          <w:rFonts w:ascii="Times New Roman" w:eastAsia="Times New Roman" w:hAnsi="Times New Roman" w:cs="Times New Roman"/>
          <w:color w:val="000000"/>
          <w:sz w:val="24"/>
          <w:szCs w:val="24"/>
        </w:rPr>
        <w:t>)</w:t>
      </w:r>
      <w:r w:rsidRPr="005828DD">
        <w:rPr>
          <w:rFonts w:ascii="Times New Roman" w:eastAsia="Times New Roman" w:hAnsi="Times New Roman" w:cs="Times New Roman"/>
          <w:color w:val="000000"/>
          <w:sz w:val="24"/>
          <w:szCs w:val="24"/>
        </w:rPr>
        <w:t>. Tapi pada kenyataannya masih sangat banyak guru yang belum memahami bagaimana mengelolah pembelajaran berbasis numerasi</w:t>
      </w:r>
      <w:r>
        <w:rPr>
          <w:rFonts w:ascii="Times New Roman" w:eastAsia="Times New Roman" w:hAnsi="Times New Roman" w:cs="Times New Roman"/>
          <w:color w:val="000000"/>
          <w:sz w:val="24"/>
          <w:szCs w:val="24"/>
        </w:rPr>
        <w:t xml:space="preserve"> (</w:t>
      </w:r>
      <w:r w:rsidRPr="005828DD">
        <w:rPr>
          <w:rFonts w:ascii="Times New Roman" w:eastAsia="Times New Roman" w:hAnsi="Times New Roman" w:cs="Times New Roman"/>
          <w:color w:val="000000"/>
          <w:sz w:val="24"/>
          <w:szCs w:val="24"/>
        </w:rPr>
        <w:t xml:space="preserve">Aziz, 2023). </w:t>
      </w:r>
      <w:r w:rsidR="009629B2">
        <w:rPr>
          <w:rFonts w:ascii="Times New Roman" w:eastAsia="Times New Roman" w:hAnsi="Times New Roman" w:cs="Times New Roman"/>
          <w:color w:val="000000"/>
          <w:sz w:val="24"/>
          <w:szCs w:val="24"/>
        </w:rPr>
        <w:t xml:space="preserve">Menurut informasi dari guru saat </w:t>
      </w:r>
      <w:r w:rsidR="009629B2">
        <w:rPr>
          <w:rFonts w:ascii="Times New Roman" w:eastAsia="Times New Roman" w:hAnsi="Times New Roman" w:cs="Times New Roman"/>
          <w:color w:val="000000"/>
          <w:sz w:val="24"/>
          <w:szCs w:val="24"/>
        </w:rPr>
        <w:t xml:space="preserve">kami melaksanankan observasi pembelajaran yang seharusnya memberdayakan siswa menerapkan literasi numerasi menjadi tidak terarah dan seolah-olah hanya seperti membaca di perpustakaan. </w:t>
      </w:r>
      <w:r w:rsidRPr="005828DD">
        <w:rPr>
          <w:rFonts w:ascii="Times New Roman" w:eastAsia="Times New Roman" w:hAnsi="Times New Roman" w:cs="Times New Roman"/>
          <w:color w:val="000000"/>
          <w:sz w:val="24"/>
          <w:szCs w:val="24"/>
        </w:rPr>
        <w:t>Berdasar pada masalah tersebut, maka diadakan</w:t>
      </w:r>
      <w:r w:rsidR="009629B2">
        <w:rPr>
          <w:rFonts w:ascii="Times New Roman" w:eastAsia="Times New Roman" w:hAnsi="Times New Roman" w:cs="Times New Roman"/>
          <w:color w:val="000000"/>
          <w:sz w:val="24"/>
          <w:szCs w:val="24"/>
        </w:rPr>
        <w:t xml:space="preserve"> </w:t>
      </w:r>
      <w:bookmarkStart w:id="1" w:name="_Hlk184301973"/>
      <w:r w:rsidR="009629B2">
        <w:rPr>
          <w:rFonts w:ascii="Times New Roman" w:eastAsia="Times New Roman" w:hAnsi="Times New Roman" w:cs="Times New Roman"/>
          <w:color w:val="000000"/>
          <w:sz w:val="24"/>
          <w:szCs w:val="24"/>
        </w:rPr>
        <w:t xml:space="preserve">pelatihan dalam upaya </w:t>
      </w:r>
      <w:r w:rsidR="009629B2" w:rsidRPr="009629B2">
        <w:rPr>
          <w:rFonts w:ascii="Times New Roman" w:eastAsia="Times New Roman" w:hAnsi="Times New Roman" w:cs="Times New Roman"/>
          <w:color w:val="000000"/>
          <w:sz w:val="24"/>
          <w:szCs w:val="24"/>
        </w:rPr>
        <w:t xml:space="preserve">peningkatan profesionalisme guru dalam upscaling kemampuan </w:t>
      </w:r>
      <w:r w:rsidR="009629B2">
        <w:rPr>
          <w:rFonts w:ascii="Times New Roman" w:eastAsia="Times New Roman" w:hAnsi="Times New Roman" w:cs="Times New Roman"/>
          <w:color w:val="000000"/>
          <w:sz w:val="24"/>
          <w:szCs w:val="24"/>
        </w:rPr>
        <w:t>l</w:t>
      </w:r>
      <w:r w:rsidR="009629B2" w:rsidRPr="009629B2">
        <w:rPr>
          <w:rFonts w:ascii="Times New Roman" w:eastAsia="Times New Roman" w:hAnsi="Times New Roman" w:cs="Times New Roman"/>
          <w:color w:val="000000"/>
          <w:sz w:val="24"/>
          <w:szCs w:val="24"/>
        </w:rPr>
        <w:t>iterasii numerasi siswa</w:t>
      </w:r>
      <w:r>
        <w:rPr>
          <w:rFonts w:ascii="Times New Roman" w:eastAsia="Times New Roman" w:hAnsi="Times New Roman" w:cs="Times New Roman"/>
          <w:color w:val="000000"/>
          <w:sz w:val="24"/>
          <w:szCs w:val="24"/>
        </w:rPr>
        <w:t xml:space="preserve">. </w:t>
      </w:r>
      <w:r w:rsidR="009629B2">
        <w:rPr>
          <w:rFonts w:ascii="Times New Roman" w:eastAsia="Times New Roman" w:hAnsi="Times New Roman" w:cs="Times New Roman"/>
          <w:color w:val="000000"/>
          <w:sz w:val="24"/>
          <w:szCs w:val="24"/>
        </w:rPr>
        <w:t xml:space="preserve"> </w:t>
      </w:r>
      <w:bookmarkEnd w:id="1"/>
    </w:p>
    <w:p w14:paraId="0B656CFC" w14:textId="77777777" w:rsidR="00D26C9A" w:rsidRDefault="00D26C9A">
      <w:pPr>
        <w:pBdr>
          <w:top w:val="nil"/>
          <w:left w:val="nil"/>
          <w:bottom w:val="nil"/>
          <w:right w:val="nil"/>
          <w:between w:val="nil"/>
        </w:pBdr>
        <w:spacing w:after="0" w:line="360" w:lineRule="auto"/>
        <w:ind w:left="450" w:hanging="450"/>
        <w:jc w:val="both"/>
        <w:rPr>
          <w:rFonts w:ascii="Times New Roman" w:eastAsia="Times New Roman" w:hAnsi="Times New Roman" w:cs="Times New Roman"/>
          <w:color w:val="000000"/>
          <w:sz w:val="24"/>
          <w:szCs w:val="24"/>
        </w:rPr>
      </w:pPr>
    </w:p>
    <w:p w14:paraId="4D12B199" w14:textId="77777777" w:rsidR="00D26C9A" w:rsidRDefault="00404051">
      <w:pPr>
        <w:numPr>
          <w:ilvl w:val="0"/>
          <w:numId w:val="1"/>
        </w:numPr>
        <w:pBdr>
          <w:top w:val="nil"/>
          <w:left w:val="nil"/>
          <w:bottom w:val="nil"/>
          <w:right w:val="nil"/>
          <w:between w:val="nil"/>
        </w:pBdr>
        <w:spacing w:after="0" w:line="360" w:lineRule="auto"/>
        <w:ind w:left="450" w:hanging="450"/>
        <w:jc w:val="both"/>
        <w:rPr>
          <w:rFonts w:ascii="Times New Roman" w:eastAsia="Times New Roman" w:hAnsi="Times New Roman" w:cs="Times New Roman"/>
          <w:b/>
          <w:color w:val="000000"/>
          <w:sz w:val="24"/>
          <w:szCs w:val="24"/>
        </w:rPr>
        <w:sectPr w:rsidR="00D26C9A">
          <w:type w:val="continuous"/>
          <w:pgSz w:w="11907" w:h="16839"/>
          <w:pgMar w:top="2268" w:right="1701" w:bottom="1701" w:left="2268" w:header="720" w:footer="720" w:gutter="0"/>
          <w:cols w:space="720"/>
        </w:sectPr>
      </w:pPr>
      <w:r>
        <w:rPr>
          <w:rFonts w:ascii="Times New Roman" w:eastAsia="Times New Roman" w:hAnsi="Times New Roman" w:cs="Times New Roman"/>
          <w:b/>
          <w:color w:val="000000"/>
          <w:sz w:val="24"/>
          <w:szCs w:val="24"/>
        </w:rPr>
        <w:t>TUJUAN KEGIATAN</w:t>
      </w:r>
    </w:p>
    <w:p w14:paraId="6134214F" w14:textId="161549B2" w:rsidR="00D26C9A" w:rsidRDefault="00404051">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sectPr w:rsidR="00D26C9A">
          <w:type w:val="continuous"/>
          <w:pgSz w:w="11907" w:h="16839"/>
          <w:pgMar w:top="2268" w:right="1701" w:bottom="1701" w:left="2268" w:header="720" w:footer="720" w:gutter="0"/>
          <w:cols w:num="2" w:space="720" w:equalWidth="0">
            <w:col w:w="3609" w:space="720"/>
            <w:col w:w="3609" w:space="0"/>
          </w:cols>
        </w:sectPr>
      </w:pPr>
      <w:r>
        <w:rPr>
          <w:rFonts w:ascii="Times New Roman" w:eastAsia="Times New Roman" w:hAnsi="Times New Roman" w:cs="Times New Roman"/>
          <w:color w:val="000000"/>
          <w:sz w:val="24"/>
          <w:szCs w:val="24"/>
        </w:rPr>
        <w:t xml:space="preserve">Tujuan kegiatan </w:t>
      </w:r>
      <w:r w:rsidR="009629B2">
        <w:rPr>
          <w:rFonts w:ascii="Times New Roman" w:eastAsia="Times New Roman" w:hAnsi="Times New Roman" w:cs="Times New Roman"/>
          <w:color w:val="000000"/>
          <w:sz w:val="24"/>
          <w:szCs w:val="24"/>
        </w:rPr>
        <w:t>ini adalah untuk mengadakan</w:t>
      </w:r>
      <w:r w:rsidR="009629B2" w:rsidRPr="009629B2">
        <w:t xml:space="preserve"> </w:t>
      </w:r>
      <w:r w:rsidR="009629B2" w:rsidRPr="009629B2">
        <w:rPr>
          <w:rFonts w:ascii="Times New Roman" w:eastAsia="Times New Roman" w:hAnsi="Times New Roman" w:cs="Times New Roman"/>
          <w:color w:val="000000"/>
          <w:sz w:val="24"/>
          <w:szCs w:val="24"/>
        </w:rPr>
        <w:t xml:space="preserve">pelatihan dalam upaya peningkatan profesionalisme guru </w:t>
      </w:r>
      <w:r w:rsidR="009629B2" w:rsidRPr="009629B2">
        <w:rPr>
          <w:rFonts w:ascii="Times New Roman" w:eastAsia="Times New Roman" w:hAnsi="Times New Roman" w:cs="Times New Roman"/>
          <w:color w:val="000000"/>
          <w:sz w:val="24"/>
          <w:szCs w:val="24"/>
        </w:rPr>
        <w:t>dalam upscaling kemampuan literasi</w:t>
      </w:r>
      <w:r w:rsidR="009629B2">
        <w:rPr>
          <w:rFonts w:ascii="Times New Roman" w:eastAsia="Times New Roman" w:hAnsi="Times New Roman" w:cs="Times New Roman"/>
          <w:color w:val="000000"/>
          <w:sz w:val="24"/>
          <w:szCs w:val="24"/>
        </w:rPr>
        <w:t xml:space="preserve"> </w:t>
      </w:r>
      <w:r w:rsidR="009629B2" w:rsidRPr="009629B2">
        <w:rPr>
          <w:rFonts w:ascii="Times New Roman" w:eastAsia="Times New Roman" w:hAnsi="Times New Roman" w:cs="Times New Roman"/>
          <w:color w:val="000000"/>
          <w:sz w:val="24"/>
          <w:szCs w:val="24"/>
        </w:rPr>
        <w:t xml:space="preserve">numerasi siswa. </w:t>
      </w:r>
    </w:p>
    <w:p w14:paraId="27EEAEAA" w14:textId="77777777" w:rsidR="00D26C9A" w:rsidRDefault="00D26C9A">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p>
    <w:p w14:paraId="58D4DE99" w14:textId="77777777" w:rsidR="00D26C9A" w:rsidRDefault="00D26C9A">
      <w:pPr>
        <w:widowControl w:val="0"/>
        <w:spacing w:after="0" w:line="360" w:lineRule="auto"/>
        <w:rPr>
          <w:rFonts w:ascii="Times New Roman" w:eastAsia="Times New Roman" w:hAnsi="Times New Roman" w:cs="Times New Roman"/>
          <w:color w:val="000000"/>
          <w:sz w:val="24"/>
          <w:szCs w:val="24"/>
        </w:rPr>
      </w:pPr>
    </w:p>
    <w:p w14:paraId="5205644C" w14:textId="77777777" w:rsidR="00D26C9A" w:rsidRDefault="00404051">
      <w:pPr>
        <w:numPr>
          <w:ilvl w:val="0"/>
          <w:numId w:val="1"/>
        </w:numPr>
        <w:pBdr>
          <w:top w:val="nil"/>
          <w:left w:val="nil"/>
          <w:bottom w:val="nil"/>
          <w:right w:val="nil"/>
          <w:between w:val="nil"/>
        </w:pBdr>
        <w:spacing w:after="0" w:line="360" w:lineRule="auto"/>
        <w:ind w:left="450" w:hanging="450"/>
        <w:jc w:val="both"/>
        <w:rPr>
          <w:rFonts w:ascii="Times New Roman" w:eastAsia="Times New Roman" w:hAnsi="Times New Roman" w:cs="Times New Roman"/>
          <w:b/>
          <w:color w:val="000000"/>
          <w:sz w:val="24"/>
          <w:szCs w:val="24"/>
        </w:rPr>
        <w:sectPr w:rsidR="00D26C9A">
          <w:type w:val="continuous"/>
          <w:pgSz w:w="11907" w:h="16839"/>
          <w:pgMar w:top="2268" w:right="1701" w:bottom="1701" w:left="2268" w:header="720" w:footer="720" w:gutter="0"/>
          <w:cols w:space="720"/>
        </w:sectPr>
      </w:pPr>
      <w:r>
        <w:rPr>
          <w:rFonts w:ascii="Times New Roman" w:eastAsia="Times New Roman" w:hAnsi="Times New Roman" w:cs="Times New Roman"/>
          <w:b/>
          <w:color w:val="000000"/>
          <w:sz w:val="24"/>
          <w:szCs w:val="24"/>
        </w:rPr>
        <w:t>MANFAAT KEGIATAN</w:t>
      </w:r>
    </w:p>
    <w:p w14:paraId="33E5A229" w14:textId="6641AD1E" w:rsidR="00D26C9A" w:rsidRDefault="006774D6">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sectPr w:rsidR="00D26C9A">
          <w:type w:val="continuous"/>
          <w:pgSz w:w="11907" w:h="16839"/>
          <w:pgMar w:top="2268" w:right="1701" w:bottom="1701" w:left="2268" w:header="720" w:footer="720" w:gutter="0"/>
          <w:cols w:num="2" w:space="720" w:equalWidth="0">
            <w:col w:w="3609" w:space="720"/>
            <w:col w:w="3609" w:space="0"/>
          </w:cols>
        </w:sectPr>
      </w:pPr>
      <w:r>
        <w:rPr>
          <w:rFonts w:ascii="Times New Roman" w:eastAsia="Times New Roman" w:hAnsi="Times New Roman" w:cs="Times New Roman"/>
          <w:color w:val="000000"/>
          <w:sz w:val="24"/>
          <w:szCs w:val="24"/>
        </w:rPr>
        <w:t xml:space="preserve">Manfaat </w:t>
      </w:r>
      <w:r w:rsidRPr="006774D6">
        <w:rPr>
          <w:rFonts w:ascii="Times New Roman" w:eastAsia="Times New Roman" w:hAnsi="Times New Roman" w:cs="Times New Roman"/>
          <w:color w:val="000000"/>
          <w:sz w:val="24"/>
          <w:szCs w:val="24"/>
        </w:rPr>
        <w:t xml:space="preserve">kegiatan ini adalah </w:t>
      </w:r>
      <w:r>
        <w:rPr>
          <w:rFonts w:ascii="Times New Roman" w:eastAsia="Times New Roman" w:hAnsi="Times New Roman" w:cs="Times New Roman"/>
          <w:color w:val="000000"/>
          <w:sz w:val="24"/>
          <w:szCs w:val="24"/>
        </w:rPr>
        <w:t xml:space="preserve">memberikan ilmu yang baru melalui kegiatan </w:t>
      </w:r>
      <w:r w:rsidRPr="006774D6">
        <w:rPr>
          <w:rFonts w:ascii="Times New Roman" w:eastAsia="Times New Roman" w:hAnsi="Times New Roman" w:cs="Times New Roman"/>
          <w:color w:val="000000"/>
          <w:sz w:val="24"/>
          <w:szCs w:val="24"/>
        </w:rPr>
        <w:t xml:space="preserve">pelatihan dalam upaya </w:t>
      </w:r>
      <w:r w:rsidRPr="006774D6">
        <w:rPr>
          <w:rFonts w:ascii="Times New Roman" w:eastAsia="Times New Roman" w:hAnsi="Times New Roman" w:cs="Times New Roman"/>
          <w:color w:val="000000"/>
          <w:sz w:val="24"/>
          <w:szCs w:val="24"/>
        </w:rPr>
        <w:t xml:space="preserve">peningkatan profesionalisme guru dalam upscaling kemampuan literasi numerasi siswa </w:t>
      </w:r>
      <w:r w:rsidR="00335EDC">
        <w:rPr>
          <w:rFonts w:ascii="Times New Roman" w:eastAsia="Times New Roman" w:hAnsi="Times New Roman" w:cs="Times New Roman"/>
          <w:color w:val="000000"/>
          <w:sz w:val="24"/>
          <w:szCs w:val="24"/>
        </w:rPr>
        <w:t>.</w:t>
      </w:r>
    </w:p>
    <w:p w14:paraId="0B8ABD9D" w14:textId="77777777" w:rsidR="00D26C9A" w:rsidRDefault="00D26C9A">
      <w:pPr>
        <w:tabs>
          <w:tab w:val="left" w:pos="450"/>
        </w:tabs>
        <w:spacing w:after="0" w:line="360" w:lineRule="auto"/>
        <w:jc w:val="both"/>
        <w:rPr>
          <w:rFonts w:ascii="Times New Roman" w:eastAsia="Times New Roman" w:hAnsi="Times New Roman" w:cs="Times New Roman"/>
          <w:b/>
          <w:sz w:val="24"/>
          <w:szCs w:val="24"/>
        </w:rPr>
      </w:pPr>
    </w:p>
    <w:p w14:paraId="6498E4C8" w14:textId="77777777" w:rsidR="00D26C9A" w:rsidRDefault="00404051">
      <w:pPr>
        <w:numPr>
          <w:ilvl w:val="0"/>
          <w:numId w:val="1"/>
        </w:numPr>
        <w:pBdr>
          <w:top w:val="nil"/>
          <w:left w:val="nil"/>
          <w:bottom w:val="nil"/>
          <w:right w:val="nil"/>
          <w:between w:val="nil"/>
        </w:pBdr>
        <w:spacing w:after="0" w:line="360" w:lineRule="auto"/>
        <w:ind w:left="450" w:hanging="450"/>
        <w:jc w:val="both"/>
        <w:rPr>
          <w:rFonts w:ascii="Times New Roman" w:eastAsia="Times New Roman" w:hAnsi="Times New Roman" w:cs="Times New Roman"/>
          <w:b/>
          <w:color w:val="000000"/>
          <w:sz w:val="24"/>
          <w:szCs w:val="24"/>
        </w:rPr>
        <w:sectPr w:rsidR="00D26C9A">
          <w:type w:val="continuous"/>
          <w:pgSz w:w="11907" w:h="16839"/>
          <w:pgMar w:top="2268" w:right="1701" w:bottom="1701" w:left="2268" w:header="720" w:footer="720" w:gutter="0"/>
          <w:cols w:space="720"/>
        </w:sectPr>
      </w:pPr>
      <w:r>
        <w:rPr>
          <w:rFonts w:ascii="Times New Roman" w:eastAsia="Times New Roman" w:hAnsi="Times New Roman" w:cs="Times New Roman"/>
          <w:b/>
          <w:color w:val="000000"/>
          <w:sz w:val="24"/>
          <w:szCs w:val="24"/>
        </w:rPr>
        <w:lastRenderedPageBreak/>
        <w:t>KERANGKA PEMECAHAN MASALAH</w:t>
      </w:r>
    </w:p>
    <w:p w14:paraId="588DC810" w14:textId="2A62BAB4" w:rsidR="00D26C9A" w:rsidRDefault="0064336C">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sectPr w:rsidR="00D26C9A">
          <w:type w:val="continuous"/>
          <w:pgSz w:w="11907" w:h="16839"/>
          <w:pgMar w:top="2268" w:right="1701" w:bottom="1701" w:left="2268" w:header="720" w:footer="720" w:gutter="0"/>
          <w:cols w:num="2" w:space="720" w:equalWidth="0">
            <w:col w:w="3609" w:space="720"/>
            <w:col w:w="3609" w:space="0"/>
          </w:cols>
        </w:sectPr>
      </w:pPr>
      <w:r w:rsidRPr="0064336C">
        <w:rPr>
          <w:rFonts w:ascii="Times New Roman" w:eastAsia="Times New Roman" w:hAnsi="Times New Roman" w:cs="Times New Roman"/>
          <w:color w:val="000000"/>
          <w:sz w:val="24"/>
          <w:szCs w:val="24"/>
        </w:rPr>
        <w:t xml:space="preserve">Tahapan pelaksanaan pengabdian berikut dijelaskan: 1) Identifikasii masalah. Pada tahap ini, tim kami mencari tahu masalah dan hal apa saja yang yang diperlukan untuk pelatihan. Salah satu tugas mitra guru SD di Lembang Randanan adalah memberi tahu tim pengusul tentang kebutuhan pelatihan Literasi Numerasi. 2)Pengumpulan Informasi Tim pengusul melakukan analisis dan merancang apa saja yang dituhkan dalam kegiatan setelah mengetahui masalah yang dibutuhkan mitra. Pada tahap analisis hal yang dilakukan adalah membuat kebutuhan fungsional dan non fungsional dalam kegiatan pelatihan yang akan dilaksanankan. Untuk perancangan, yang dilakukan adalah merancang semua kegiatan pelatihan meliputi capaian pelayihan, materi, peserta, dan narasumber. 3) Pembuatan Proposal: Tahap ini membuat usulan program kegiatan pelatihan dalam bentuk proposal  ditujukan ke Universitas Kristen Indonesia Toraja sebagai salah satu kegiatan Kerja Kerja Khusus (KKN). 4) Tahap Pembelajaran Kegiatan ini </w:t>
      </w:r>
      <w:r w:rsidRPr="0064336C">
        <w:rPr>
          <w:rFonts w:ascii="Times New Roman" w:eastAsia="Times New Roman" w:hAnsi="Times New Roman" w:cs="Times New Roman"/>
          <w:color w:val="000000"/>
          <w:sz w:val="24"/>
          <w:szCs w:val="24"/>
        </w:rPr>
        <w:t>merupakani bagian darii upayai guru untuk meningkatkan kemampuan mereka dalam mengelola pembelajaran. 5) Tahap kegiatan pembelajaran ini merupakan bagian dari upaya guru untuk meningkatkan kemampuan mereka dalam mengelola pembelajaran. Tujuan dari tahapi kegiatani ini adalah untuk imeningkatkani ikemampuan iliterasi dan numerasi siswa. 6) Bagian dari upaya guru untuk meningkatkan kemampuan mereka dalam mengelola pembelajaran adalah tahap kegiatan pembelajaran ini. Tujuan dari tahap kegiatan ini adalah untuk meningkatkan kemampuan siswa dalam literasi dan numerasi. 7) Tahap publikasi: kegiatan PKM dipublikasikan dalam bentuk artikel. 8) Pembuatan Laporan: pada tahap ini semua kegiatan dan hasil kegiatan serta evalusai dituangkan dalam bentuk laporan PKM. Hasil evaluasi ditinjau dari hasil kuisioner yang diberikan kepada siswa dan guru sebagai responden. Hasil ini diuraikan sebagai ukuran berhasil tidaknya pelatihan tetrsebut.</w:t>
      </w:r>
    </w:p>
    <w:p w14:paraId="5240EDDF" w14:textId="77777777" w:rsidR="00D26C9A" w:rsidRDefault="00D26C9A">
      <w:pPr>
        <w:tabs>
          <w:tab w:val="left" w:pos="450"/>
        </w:tabs>
        <w:spacing w:after="0" w:line="360" w:lineRule="auto"/>
        <w:jc w:val="both"/>
        <w:rPr>
          <w:rFonts w:ascii="Times New Roman" w:eastAsia="Times New Roman" w:hAnsi="Times New Roman" w:cs="Times New Roman"/>
          <w:b/>
          <w:sz w:val="24"/>
          <w:szCs w:val="24"/>
        </w:rPr>
      </w:pPr>
    </w:p>
    <w:p w14:paraId="1FF2589C" w14:textId="77777777" w:rsidR="00D26C9A" w:rsidRDefault="00D26C9A">
      <w:pPr>
        <w:tabs>
          <w:tab w:val="left" w:pos="450"/>
        </w:tabs>
        <w:spacing w:after="0" w:line="360" w:lineRule="auto"/>
        <w:jc w:val="both"/>
        <w:rPr>
          <w:rFonts w:ascii="Times New Roman" w:eastAsia="Times New Roman" w:hAnsi="Times New Roman" w:cs="Times New Roman"/>
          <w:b/>
          <w:sz w:val="24"/>
          <w:szCs w:val="24"/>
        </w:rPr>
      </w:pPr>
    </w:p>
    <w:p w14:paraId="013AC000" w14:textId="77777777" w:rsidR="00D26C9A" w:rsidRDefault="00404051">
      <w:pPr>
        <w:numPr>
          <w:ilvl w:val="0"/>
          <w:numId w:val="1"/>
        </w:numPr>
        <w:pBdr>
          <w:top w:val="nil"/>
          <w:left w:val="nil"/>
          <w:bottom w:val="nil"/>
          <w:right w:val="nil"/>
          <w:between w:val="nil"/>
        </w:pBdr>
        <w:spacing w:after="0" w:line="360" w:lineRule="auto"/>
        <w:ind w:left="450" w:hanging="450"/>
        <w:jc w:val="both"/>
        <w:rPr>
          <w:rFonts w:ascii="Times New Roman" w:eastAsia="Times New Roman" w:hAnsi="Times New Roman" w:cs="Times New Roman"/>
          <w:b/>
          <w:color w:val="000000"/>
          <w:sz w:val="24"/>
          <w:szCs w:val="24"/>
        </w:rPr>
        <w:sectPr w:rsidR="00D26C9A">
          <w:type w:val="continuous"/>
          <w:pgSz w:w="11907" w:h="16839"/>
          <w:pgMar w:top="2268" w:right="1701" w:bottom="1701" w:left="2268" w:header="720" w:footer="720" w:gutter="0"/>
          <w:cols w:space="720"/>
        </w:sectPr>
      </w:pPr>
      <w:r>
        <w:rPr>
          <w:rFonts w:ascii="Times New Roman" w:eastAsia="Times New Roman" w:hAnsi="Times New Roman" w:cs="Times New Roman"/>
          <w:b/>
          <w:color w:val="000000"/>
          <w:sz w:val="24"/>
          <w:szCs w:val="24"/>
        </w:rPr>
        <w:t>METODE KEGIATAN</w:t>
      </w:r>
    </w:p>
    <w:p w14:paraId="54CF0410" w14:textId="77777777" w:rsidR="00092CC8" w:rsidRPr="00092CC8" w:rsidRDefault="00092CC8" w:rsidP="00092CC8">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r w:rsidRPr="00092CC8">
        <w:rPr>
          <w:rFonts w:ascii="Times New Roman" w:eastAsia="Times New Roman" w:hAnsi="Times New Roman" w:cs="Times New Roman"/>
          <w:color w:val="000000"/>
          <w:sz w:val="24"/>
          <w:szCs w:val="24"/>
        </w:rPr>
        <w:t>Untuk mengumpulkan data dalam pengabdian kepada masyarakat dengan topik "Peningkatan Profesionalisme Guru SD dalam Upscaling Kemampuan Literasi Numerasi Siswa," berbagai teknik pengumpulan data dapat digunakan untuk memperoleh gambaran yang komprehensif. Berikut beberapa teknik yang dipertimbangkan:</w:t>
      </w:r>
    </w:p>
    <w:p w14:paraId="24DBBD2B" w14:textId="77777777" w:rsidR="00092CC8" w:rsidRPr="00092CC8" w:rsidRDefault="00092CC8" w:rsidP="00092CC8">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r w:rsidRPr="00092CC8">
        <w:rPr>
          <w:rFonts w:ascii="Times New Roman" w:eastAsia="Times New Roman" w:hAnsi="Times New Roman" w:cs="Times New Roman"/>
          <w:color w:val="000000"/>
          <w:sz w:val="24"/>
          <w:szCs w:val="24"/>
        </w:rPr>
        <w:t>1.</w:t>
      </w:r>
      <w:r w:rsidRPr="00092CC8">
        <w:rPr>
          <w:rFonts w:ascii="Times New Roman" w:eastAsia="Times New Roman" w:hAnsi="Times New Roman" w:cs="Times New Roman"/>
          <w:color w:val="000000"/>
          <w:sz w:val="24"/>
          <w:szCs w:val="24"/>
        </w:rPr>
        <w:tab/>
        <w:t>Wawancara: Melakukan wawancara mendalam dengan guru SD untuk memahami pandangan mereka tentang profesionalisme dan kemampuan Literasi Numerasi siswa. Wawancara ini bisai dilakukani secara individui atau ikelompok, dan bisa mencakup pertanyaan tentang metode pengajaran, tantangan yang dihadapi, dan kebutuhan pelatihan yang dirasakan.</w:t>
      </w:r>
    </w:p>
    <w:p w14:paraId="1CF4EEEB" w14:textId="77777777" w:rsidR="00092CC8" w:rsidRPr="00092CC8" w:rsidRDefault="00092CC8" w:rsidP="00092CC8">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r w:rsidRPr="00092CC8">
        <w:rPr>
          <w:rFonts w:ascii="Times New Roman" w:eastAsia="Times New Roman" w:hAnsi="Times New Roman" w:cs="Times New Roman"/>
          <w:color w:val="000000"/>
          <w:sz w:val="24"/>
          <w:szCs w:val="24"/>
        </w:rPr>
        <w:t>2.</w:t>
      </w:r>
      <w:r w:rsidRPr="00092CC8">
        <w:rPr>
          <w:rFonts w:ascii="Times New Roman" w:eastAsia="Times New Roman" w:hAnsi="Times New Roman" w:cs="Times New Roman"/>
          <w:color w:val="000000"/>
          <w:sz w:val="24"/>
          <w:szCs w:val="24"/>
        </w:rPr>
        <w:tab/>
        <w:t xml:space="preserve">Kuesioner: Menyebarkan kuesioner kepada guru untuk mengumpulkan data secara </w:t>
      </w:r>
      <w:r w:rsidRPr="00092CC8">
        <w:rPr>
          <w:rFonts w:ascii="Times New Roman" w:eastAsia="Times New Roman" w:hAnsi="Times New Roman" w:cs="Times New Roman"/>
          <w:color w:val="000000"/>
          <w:sz w:val="24"/>
          <w:szCs w:val="24"/>
        </w:rPr>
        <w:t>kuantitatif. Kuesioner ini dapat berisi pertanyaan terkait dengan metode pembelajaran Literasi Numerasi yang digunakan, frekuensi pelatihan yang diikuti, dan persepsi guru tentang efektivitas metode pembelajaran yang mereka gunakan.</w:t>
      </w:r>
    </w:p>
    <w:p w14:paraId="7B7E6E1B" w14:textId="77777777" w:rsidR="00092CC8" w:rsidRPr="00092CC8" w:rsidRDefault="00092CC8" w:rsidP="00092CC8">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r w:rsidRPr="00092CC8">
        <w:rPr>
          <w:rFonts w:ascii="Times New Roman" w:eastAsia="Times New Roman" w:hAnsi="Times New Roman" w:cs="Times New Roman"/>
          <w:color w:val="000000"/>
          <w:sz w:val="24"/>
          <w:szCs w:val="24"/>
        </w:rPr>
        <w:t>3.</w:t>
      </w:r>
      <w:r w:rsidRPr="00092CC8">
        <w:rPr>
          <w:rFonts w:ascii="Times New Roman" w:eastAsia="Times New Roman" w:hAnsi="Times New Roman" w:cs="Times New Roman"/>
          <w:color w:val="000000"/>
          <w:sz w:val="24"/>
          <w:szCs w:val="24"/>
        </w:rPr>
        <w:tab/>
        <w:t>Observasi: Mengobservasi langsung proses pembelajaran di kelas untuk melihat bagaimana guru mengimplementasikan pembelajaran Literasi Numerasi. Observasi ini bisa membantu mengidentifikasi praktik terbaik serta area yang memerlukan peningkatan.</w:t>
      </w:r>
    </w:p>
    <w:p w14:paraId="45E46431" w14:textId="3C52FF9D" w:rsidR="00D26C9A" w:rsidRDefault="00092CC8" w:rsidP="00092CC8">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sectPr w:rsidR="00D26C9A">
          <w:type w:val="continuous"/>
          <w:pgSz w:w="11907" w:h="16839"/>
          <w:pgMar w:top="2268" w:right="1701" w:bottom="1701" w:left="2268" w:header="720" w:footer="720" w:gutter="0"/>
          <w:cols w:num="2" w:space="720" w:equalWidth="0">
            <w:col w:w="3609" w:space="720"/>
            <w:col w:w="3609" w:space="0"/>
          </w:cols>
        </w:sectPr>
      </w:pPr>
      <w:r w:rsidRPr="00092CC8">
        <w:rPr>
          <w:rFonts w:ascii="Times New Roman" w:eastAsia="Times New Roman" w:hAnsi="Times New Roman" w:cs="Times New Roman"/>
          <w:color w:val="000000"/>
          <w:sz w:val="24"/>
          <w:szCs w:val="24"/>
        </w:rPr>
        <w:t>4.</w:t>
      </w:r>
      <w:r w:rsidRPr="00092CC8">
        <w:rPr>
          <w:rFonts w:ascii="Times New Roman" w:eastAsia="Times New Roman" w:hAnsi="Times New Roman" w:cs="Times New Roman"/>
          <w:color w:val="000000"/>
          <w:sz w:val="24"/>
          <w:szCs w:val="24"/>
        </w:rPr>
        <w:tab/>
        <w:t>Studi Dokumen: Menganalisis dokumen-dokumen terkait seperti rencana pembelajaran, laporan evaluasi, dan materi ajar yang digunakan oleh guru. Studi dokumen dapat memberikan gambaran tentang persiapan dan pelaksanaan pembelajaran Literasi Numerasi.</w:t>
      </w:r>
      <w:r>
        <w:rPr>
          <w:rFonts w:ascii="Times New Roman" w:eastAsia="Times New Roman" w:hAnsi="Times New Roman" w:cs="Times New Roman"/>
          <w:color w:val="000000"/>
          <w:sz w:val="24"/>
          <w:szCs w:val="24"/>
        </w:rPr>
        <w:t>.</w:t>
      </w:r>
    </w:p>
    <w:p w14:paraId="65E47B60" w14:textId="77777777" w:rsidR="00D26C9A" w:rsidRDefault="00D26C9A">
      <w:pPr>
        <w:tabs>
          <w:tab w:val="left" w:pos="450"/>
        </w:tabs>
        <w:spacing w:after="0" w:line="360" w:lineRule="auto"/>
        <w:jc w:val="both"/>
        <w:rPr>
          <w:rFonts w:ascii="Times New Roman" w:eastAsia="Times New Roman" w:hAnsi="Times New Roman" w:cs="Times New Roman"/>
          <w:b/>
          <w:sz w:val="24"/>
          <w:szCs w:val="24"/>
        </w:rPr>
        <w:sectPr w:rsidR="00D26C9A">
          <w:type w:val="continuous"/>
          <w:pgSz w:w="11907" w:h="16839"/>
          <w:pgMar w:top="2268" w:right="1701" w:bottom="1701" w:left="2268" w:header="720" w:footer="720" w:gutter="0"/>
          <w:cols w:num="2" w:space="720" w:equalWidth="0">
            <w:col w:w="3609" w:space="720"/>
            <w:col w:w="3609" w:space="0"/>
          </w:cols>
        </w:sectPr>
      </w:pPr>
    </w:p>
    <w:p w14:paraId="095DF36F" w14:textId="77777777" w:rsidR="00D26C9A" w:rsidRDefault="00404051">
      <w:pPr>
        <w:numPr>
          <w:ilvl w:val="0"/>
          <w:numId w:val="1"/>
        </w:numPr>
        <w:pBdr>
          <w:top w:val="nil"/>
          <w:left w:val="nil"/>
          <w:bottom w:val="nil"/>
          <w:right w:val="nil"/>
          <w:between w:val="nil"/>
        </w:pBdr>
        <w:spacing w:after="0" w:line="360" w:lineRule="auto"/>
        <w:ind w:left="450" w:hanging="450"/>
        <w:jc w:val="both"/>
        <w:rPr>
          <w:rFonts w:ascii="Times New Roman" w:eastAsia="Times New Roman" w:hAnsi="Times New Roman" w:cs="Times New Roman"/>
          <w:b/>
          <w:color w:val="000000"/>
          <w:sz w:val="24"/>
          <w:szCs w:val="24"/>
        </w:rPr>
        <w:sectPr w:rsidR="00D26C9A">
          <w:type w:val="continuous"/>
          <w:pgSz w:w="11907" w:h="16839"/>
          <w:pgMar w:top="2268" w:right="1701" w:bottom="1701" w:left="2268" w:header="720" w:footer="720" w:gutter="0"/>
          <w:cols w:space="720"/>
        </w:sectPr>
      </w:pPr>
      <w:r>
        <w:rPr>
          <w:rFonts w:ascii="Times New Roman" w:eastAsia="Times New Roman" w:hAnsi="Times New Roman" w:cs="Times New Roman"/>
          <w:b/>
          <w:color w:val="000000"/>
          <w:sz w:val="24"/>
          <w:szCs w:val="24"/>
        </w:rPr>
        <w:t>EVALUASI KEGIATAN</w:t>
      </w:r>
    </w:p>
    <w:p w14:paraId="480A4D08" w14:textId="77777777" w:rsidR="0064336C" w:rsidRPr="0064336C" w:rsidRDefault="0064336C" w:rsidP="0064336C">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r w:rsidRPr="0064336C">
        <w:rPr>
          <w:rFonts w:ascii="Times New Roman" w:eastAsia="Times New Roman" w:hAnsi="Times New Roman" w:cs="Times New Roman"/>
          <w:color w:val="000000"/>
          <w:sz w:val="24"/>
          <w:szCs w:val="24"/>
        </w:rPr>
        <w:t xml:space="preserve">Luaran PKM yang telah dicapai sejauh ini adalah Pengembangan dan </w:t>
      </w:r>
      <w:r w:rsidRPr="0064336C">
        <w:rPr>
          <w:rFonts w:ascii="Times New Roman" w:eastAsia="Times New Roman" w:hAnsi="Times New Roman" w:cs="Times New Roman"/>
          <w:color w:val="000000"/>
          <w:sz w:val="24"/>
          <w:szCs w:val="24"/>
        </w:rPr>
        <w:t xml:space="preserve">Peningkatan Kinerja Profesionalisme Guru SD, yang dimulai pada 30 Maret </w:t>
      </w:r>
      <w:r w:rsidRPr="0064336C">
        <w:rPr>
          <w:rFonts w:ascii="Times New Roman" w:eastAsia="Times New Roman" w:hAnsi="Times New Roman" w:cs="Times New Roman"/>
          <w:color w:val="000000"/>
          <w:sz w:val="24"/>
          <w:szCs w:val="24"/>
        </w:rPr>
        <w:lastRenderedPageBreak/>
        <w:t xml:space="preserve">2024. 15 orang guru mengikuti kegiatan tersebut. Program pelatihan meliputi: </w:t>
      </w:r>
    </w:p>
    <w:p w14:paraId="4E3A12EF" w14:textId="77777777" w:rsidR="0064336C" w:rsidRPr="0064336C" w:rsidRDefault="0064336C" w:rsidP="0064336C">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r w:rsidRPr="0064336C">
        <w:rPr>
          <w:rFonts w:ascii="Times New Roman" w:eastAsia="Times New Roman" w:hAnsi="Times New Roman" w:cs="Times New Roman"/>
          <w:color w:val="000000"/>
          <w:sz w:val="24"/>
          <w:szCs w:val="24"/>
        </w:rPr>
        <w:t xml:space="preserve">Pembukaan </w:t>
      </w:r>
    </w:p>
    <w:p w14:paraId="24F52B4D" w14:textId="77777777" w:rsidR="0064336C" w:rsidRPr="0064336C" w:rsidRDefault="0064336C" w:rsidP="0064336C">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r w:rsidRPr="0064336C">
        <w:rPr>
          <w:rFonts w:ascii="Times New Roman" w:eastAsia="Times New Roman" w:hAnsi="Times New Roman" w:cs="Times New Roman"/>
          <w:color w:val="000000"/>
          <w:sz w:val="24"/>
          <w:szCs w:val="24"/>
        </w:rPr>
        <w:t>1.</w:t>
      </w:r>
      <w:r w:rsidRPr="0064336C">
        <w:rPr>
          <w:rFonts w:ascii="Times New Roman" w:eastAsia="Times New Roman" w:hAnsi="Times New Roman" w:cs="Times New Roman"/>
          <w:color w:val="000000"/>
          <w:sz w:val="24"/>
          <w:szCs w:val="24"/>
        </w:rPr>
        <w:tab/>
        <w:t xml:space="preserve">Sambutan </w:t>
      </w:r>
    </w:p>
    <w:p w14:paraId="6C8ADF98" w14:textId="77777777" w:rsidR="0064336C" w:rsidRPr="0064336C" w:rsidRDefault="0064336C" w:rsidP="0064336C">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r w:rsidRPr="0064336C">
        <w:rPr>
          <w:rFonts w:ascii="Times New Roman" w:eastAsia="Times New Roman" w:hAnsi="Times New Roman" w:cs="Times New Roman"/>
          <w:color w:val="000000"/>
          <w:sz w:val="24"/>
          <w:szCs w:val="24"/>
        </w:rPr>
        <w:t>a.</w:t>
      </w:r>
      <w:r w:rsidRPr="0064336C">
        <w:rPr>
          <w:rFonts w:ascii="Times New Roman" w:eastAsia="Times New Roman" w:hAnsi="Times New Roman" w:cs="Times New Roman"/>
          <w:color w:val="000000"/>
          <w:sz w:val="24"/>
          <w:szCs w:val="24"/>
        </w:rPr>
        <w:tab/>
        <w:t>Kepala SD Negeri Randanan</w:t>
      </w:r>
    </w:p>
    <w:p w14:paraId="26B0B405" w14:textId="77777777" w:rsidR="0064336C" w:rsidRPr="0064336C" w:rsidRDefault="0064336C" w:rsidP="0064336C">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r w:rsidRPr="0064336C">
        <w:rPr>
          <w:rFonts w:ascii="Times New Roman" w:eastAsia="Times New Roman" w:hAnsi="Times New Roman" w:cs="Times New Roman"/>
          <w:color w:val="000000"/>
          <w:sz w:val="24"/>
          <w:szCs w:val="24"/>
        </w:rPr>
        <w:t>b.</w:t>
      </w:r>
      <w:r w:rsidRPr="0064336C">
        <w:rPr>
          <w:rFonts w:ascii="Times New Roman" w:eastAsia="Times New Roman" w:hAnsi="Times New Roman" w:cs="Times New Roman"/>
          <w:color w:val="000000"/>
          <w:sz w:val="24"/>
          <w:szCs w:val="24"/>
        </w:rPr>
        <w:tab/>
        <w:t xml:space="preserve">Kepala Lembang Randanan . </w:t>
      </w:r>
    </w:p>
    <w:p w14:paraId="63F6E993" w14:textId="77777777" w:rsidR="0064336C" w:rsidRPr="0064336C" w:rsidRDefault="0064336C" w:rsidP="0064336C">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r w:rsidRPr="0064336C">
        <w:rPr>
          <w:rFonts w:ascii="Times New Roman" w:eastAsia="Times New Roman" w:hAnsi="Times New Roman" w:cs="Times New Roman"/>
          <w:color w:val="000000"/>
          <w:sz w:val="24"/>
          <w:szCs w:val="24"/>
        </w:rPr>
        <w:t>2.</w:t>
      </w:r>
      <w:r w:rsidRPr="0064336C">
        <w:rPr>
          <w:rFonts w:ascii="Times New Roman" w:eastAsia="Times New Roman" w:hAnsi="Times New Roman" w:cs="Times New Roman"/>
          <w:color w:val="000000"/>
          <w:sz w:val="24"/>
          <w:szCs w:val="24"/>
        </w:rPr>
        <w:tab/>
        <w:t>Profile Prodi Pendidikan Matematika , oleh Ibu Dr. evy Lalan Langi’, M.Pd.</w:t>
      </w:r>
    </w:p>
    <w:p w14:paraId="126B8A5E" w14:textId="77777777" w:rsidR="0064336C" w:rsidRPr="0064336C" w:rsidRDefault="0064336C" w:rsidP="0064336C">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r w:rsidRPr="0064336C">
        <w:rPr>
          <w:rFonts w:ascii="Times New Roman" w:eastAsia="Times New Roman" w:hAnsi="Times New Roman" w:cs="Times New Roman"/>
          <w:color w:val="000000"/>
          <w:sz w:val="24"/>
          <w:szCs w:val="24"/>
        </w:rPr>
        <w:t>3.</w:t>
      </w:r>
      <w:r w:rsidRPr="0064336C">
        <w:rPr>
          <w:rFonts w:ascii="Times New Roman" w:eastAsia="Times New Roman" w:hAnsi="Times New Roman" w:cs="Times New Roman"/>
          <w:color w:val="000000"/>
          <w:sz w:val="24"/>
          <w:szCs w:val="24"/>
        </w:rPr>
        <w:tab/>
        <w:t xml:space="preserve">Materi 1 Pelatihan pengembangan diri untuk pembuatan RPP berbasisi literasi Literasi </w:t>
      </w:r>
      <w:r w:rsidRPr="0064336C">
        <w:rPr>
          <w:rFonts w:ascii="Times New Roman" w:eastAsia="Times New Roman" w:hAnsi="Times New Roman" w:cs="Times New Roman"/>
          <w:color w:val="000000"/>
          <w:sz w:val="24"/>
          <w:szCs w:val="24"/>
        </w:rPr>
        <w:t>Numerasi oleh Dr. Inelsi Palengka, M.Pd</w:t>
      </w:r>
    </w:p>
    <w:p w14:paraId="42A7E315" w14:textId="77777777" w:rsidR="0064336C" w:rsidRPr="0064336C" w:rsidRDefault="0064336C" w:rsidP="0064336C">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pPr>
      <w:r w:rsidRPr="0064336C">
        <w:rPr>
          <w:rFonts w:ascii="Times New Roman" w:eastAsia="Times New Roman" w:hAnsi="Times New Roman" w:cs="Times New Roman"/>
          <w:color w:val="000000"/>
          <w:sz w:val="24"/>
          <w:szCs w:val="24"/>
        </w:rPr>
        <w:t>4.</w:t>
      </w:r>
      <w:r w:rsidRPr="0064336C">
        <w:rPr>
          <w:rFonts w:ascii="Times New Roman" w:eastAsia="Times New Roman" w:hAnsi="Times New Roman" w:cs="Times New Roman"/>
          <w:color w:val="000000"/>
          <w:sz w:val="24"/>
          <w:szCs w:val="24"/>
        </w:rPr>
        <w:tab/>
        <w:t>Materi 2 Pelatihan mendesain proses pembelajaran berbasis literasi dan Literasi Numerasi oleh Dr. Hersiyati Palayukan, M.Pd</w:t>
      </w:r>
    </w:p>
    <w:p w14:paraId="7450AFD4" w14:textId="75A685F6" w:rsidR="00D26C9A" w:rsidRDefault="0064336C" w:rsidP="0064336C">
      <w:pPr>
        <w:pBdr>
          <w:top w:val="nil"/>
          <w:left w:val="nil"/>
          <w:bottom w:val="nil"/>
          <w:right w:val="nil"/>
          <w:between w:val="nil"/>
        </w:pBdr>
        <w:spacing w:after="0" w:line="360" w:lineRule="auto"/>
        <w:ind w:firstLine="450"/>
        <w:jc w:val="both"/>
        <w:rPr>
          <w:rFonts w:ascii="Times New Roman" w:eastAsia="Times New Roman" w:hAnsi="Times New Roman" w:cs="Times New Roman"/>
          <w:color w:val="000000"/>
          <w:sz w:val="24"/>
          <w:szCs w:val="24"/>
        </w:rPr>
        <w:sectPr w:rsidR="00D26C9A">
          <w:type w:val="continuous"/>
          <w:pgSz w:w="11907" w:h="16839"/>
          <w:pgMar w:top="2268" w:right="1701" w:bottom="1701" w:left="2268" w:header="720" w:footer="720" w:gutter="0"/>
          <w:cols w:num="2" w:space="720" w:equalWidth="0">
            <w:col w:w="3609" w:space="720"/>
            <w:col w:w="3609" w:space="0"/>
          </w:cols>
        </w:sectPr>
      </w:pPr>
      <w:r w:rsidRPr="0064336C">
        <w:rPr>
          <w:rFonts w:ascii="Times New Roman" w:eastAsia="Times New Roman" w:hAnsi="Times New Roman" w:cs="Times New Roman"/>
          <w:color w:val="000000"/>
          <w:sz w:val="24"/>
          <w:szCs w:val="24"/>
        </w:rPr>
        <w:t>5.</w:t>
      </w:r>
      <w:r w:rsidRPr="0064336C">
        <w:rPr>
          <w:rFonts w:ascii="Times New Roman" w:eastAsia="Times New Roman" w:hAnsi="Times New Roman" w:cs="Times New Roman"/>
          <w:color w:val="000000"/>
          <w:sz w:val="24"/>
          <w:szCs w:val="24"/>
        </w:rPr>
        <w:tab/>
        <w:t>Selama pelatihan, para peserta diberi tugas untuk membuat RPP dan membuat strategi pembelajaran yang berbasis pada literasi numerik. Tugas ini dikerjakan secara berkelompok, setiap kelompok terdiri dari 3 orang guru. Tugas yang telah diselesaikan dikirimkan melalui email.</w:t>
      </w:r>
    </w:p>
    <w:p w14:paraId="5676554B" w14:textId="77777777" w:rsidR="00D26C9A" w:rsidRDefault="00D26C9A">
      <w:pPr>
        <w:tabs>
          <w:tab w:val="left" w:pos="450"/>
        </w:tabs>
        <w:spacing w:after="0" w:line="360" w:lineRule="auto"/>
        <w:jc w:val="both"/>
        <w:rPr>
          <w:rFonts w:ascii="Times New Roman" w:eastAsia="Times New Roman" w:hAnsi="Times New Roman" w:cs="Times New Roman"/>
          <w:b/>
          <w:sz w:val="24"/>
          <w:szCs w:val="24"/>
        </w:rPr>
      </w:pPr>
    </w:p>
    <w:p w14:paraId="14B31310" w14:textId="77777777" w:rsidR="00D26C9A" w:rsidRDefault="00404051">
      <w:pPr>
        <w:tabs>
          <w:tab w:val="left" w:pos="450"/>
        </w:tabs>
        <w:spacing w:after="0" w:line="360" w:lineRule="auto"/>
        <w:jc w:val="both"/>
        <w:rPr>
          <w:rFonts w:ascii="Times New Roman" w:eastAsia="Times New Roman" w:hAnsi="Times New Roman" w:cs="Times New Roman"/>
          <w:b/>
          <w:sz w:val="24"/>
          <w:szCs w:val="24"/>
        </w:rPr>
        <w:sectPr w:rsidR="00D26C9A">
          <w:type w:val="continuous"/>
          <w:pgSz w:w="11907" w:h="16839"/>
          <w:pgMar w:top="2268" w:right="1701" w:bottom="1701" w:left="2268" w:header="720" w:footer="720" w:gutter="0"/>
          <w:cols w:space="720"/>
        </w:sectPr>
      </w:pPr>
      <w:r>
        <w:rPr>
          <w:rFonts w:ascii="Times New Roman" w:eastAsia="Times New Roman" w:hAnsi="Times New Roman" w:cs="Times New Roman"/>
          <w:b/>
          <w:sz w:val="24"/>
          <w:szCs w:val="24"/>
        </w:rPr>
        <w:t>DAFTAR PUSTAKA</w:t>
      </w:r>
    </w:p>
    <w:p w14:paraId="1D46CB28" w14:textId="77777777" w:rsidR="00A1566C" w:rsidRPr="00A1566C" w:rsidRDefault="00A1566C" w:rsidP="00A1566C">
      <w:pPr>
        <w:spacing w:after="0" w:line="240" w:lineRule="auto"/>
        <w:ind w:left="567" w:hanging="567"/>
        <w:jc w:val="both"/>
        <w:rPr>
          <w:rFonts w:ascii="Times New Roman" w:eastAsia="Times New Roman" w:hAnsi="Times New Roman" w:cs="Times New Roman"/>
          <w:sz w:val="24"/>
          <w:szCs w:val="24"/>
        </w:rPr>
      </w:pPr>
    </w:p>
    <w:p w14:paraId="3FEC6CF6" w14:textId="77777777" w:rsidR="00A1566C" w:rsidRPr="00A1566C" w:rsidRDefault="00A1566C" w:rsidP="00A1566C">
      <w:pPr>
        <w:spacing w:after="0" w:line="240" w:lineRule="auto"/>
        <w:ind w:left="567" w:hanging="567"/>
        <w:jc w:val="both"/>
        <w:rPr>
          <w:rFonts w:ascii="Times New Roman" w:eastAsia="Times New Roman" w:hAnsi="Times New Roman" w:cs="Times New Roman"/>
          <w:sz w:val="24"/>
          <w:szCs w:val="24"/>
        </w:rPr>
      </w:pPr>
      <w:r w:rsidRPr="00A1566C">
        <w:rPr>
          <w:rFonts w:ascii="Times New Roman" w:eastAsia="Times New Roman" w:hAnsi="Times New Roman" w:cs="Times New Roman"/>
          <w:sz w:val="24"/>
          <w:szCs w:val="24"/>
        </w:rPr>
        <w:t>Alfariji, A. P., Sudiana, R., &amp; Khaerunnisa, E. (2022). Pengaruh Model Pembelajaran Knisley Terhadap Kemampuan Pemecahan Masalah Matematis ditinjau dari Literasi Numerasi pada Siswa SMP. Wilangan: Jurnal Inovasi dan Riset Pendidikan Matematika, 3(3), 243-256.</w:t>
      </w:r>
    </w:p>
    <w:p w14:paraId="6C1CF261" w14:textId="77777777" w:rsidR="00A1566C" w:rsidRPr="00A1566C" w:rsidRDefault="00A1566C" w:rsidP="00A1566C">
      <w:pPr>
        <w:spacing w:after="0" w:line="240" w:lineRule="auto"/>
        <w:ind w:left="567" w:hanging="567"/>
        <w:jc w:val="both"/>
        <w:rPr>
          <w:rFonts w:ascii="Times New Roman" w:eastAsia="Times New Roman" w:hAnsi="Times New Roman" w:cs="Times New Roman"/>
          <w:sz w:val="24"/>
          <w:szCs w:val="24"/>
        </w:rPr>
      </w:pPr>
      <w:r w:rsidRPr="00A1566C">
        <w:rPr>
          <w:rFonts w:ascii="Times New Roman" w:eastAsia="Times New Roman" w:hAnsi="Times New Roman" w:cs="Times New Roman"/>
          <w:sz w:val="24"/>
          <w:szCs w:val="24"/>
        </w:rPr>
        <w:t>Ayuningtyas, N., &amp; Sukriyah, D. (2020). Analisis pengetahuan Literasi Numerasi mahasiswa matematika calon guru. Matematika Dan Pendidikan Matematika, 9(02), 237–247..</w:t>
      </w:r>
    </w:p>
    <w:p w14:paraId="2D8B6B5A" w14:textId="77777777" w:rsidR="00A1566C" w:rsidRPr="00A1566C" w:rsidRDefault="00A1566C" w:rsidP="00A1566C">
      <w:pPr>
        <w:spacing w:after="0" w:line="240" w:lineRule="auto"/>
        <w:ind w:left="567" w:hanging="567"/>
        <w:jc w:val="both"/>
        <w:rPr>
          <w:rFonts w:ascii="Times New Roman" w:eastAsia="Times New Roman" w:hAnsi="Times New Roman" w:cs="Times New Roman"/>
          <w:sz w:val="24"/>
          <w:szCs w:val="24"/>
        </w:rPr>
      </w:pPr>
      <w:r w:rsidRPr="00A1566C">
        <w:rPr>
          <w:rFonts w:ascii="Times New Roman" w:eastAsia="Times New Roman" w:hAnsi="Times New Roman" w:cs="Times New Roman"/>
          <w:sz w:val="24"/>
          <w:szCs w:val="24"/>
        </w:rPr>
        <w:t xml:space="preserve">Aziz, S. A., &amp; Septriyanti, Y. (2023). Korelasi Antara Literasi Bahasa Indonesia Dan Literasi Literasi Numerasi Matematika Siswa dalam Menyelesaikan Soal </w:t>
      </w:r>
      <w:r w:rsidRPr="00A1566C">
        <w:rPr>
          <w:rFonts w:ascii="Times New Roman" w:eastAsia="Times New Roman" w:hAnsi="Times New Roman" w:cs="Times New Roman"/>
          <w:sz w:val="24"/>
          <w:szCs w:val="24"/>
        </w:rPr>
        <w:t>Matematika. Lattice Journal : Journal of Mathematics Education and Applied, 3(1), 14. https://doi.org/10.30983/lattice.v3i1.6324</w:t>
      </w:r>
    </w:p>
    <w:p w14:paraId="58A215C3" w14:textId="77777777" w:rsidR="00A1566C" w:rsidRPr="00A1566C" w:rsidRDefault="00A1566C" w:rsidP="00A1566C">
      <w:pPr>
        <w:spacing w:after="0" w:line="240" w:lineRule="auto"/>
        <w:ind w:left="567" w:hanging="567"/>
        <w:jc w:val="both"/>
        <w:rPr>
          <w:rFonts w:ascii="Times New Roman" w:eastAsia="Times New Roman" w:hAnsi="Times New Roman" w:cs="Times New Roman"/>
          <w:sz w:val="24"/>
          <w:szCs w:val="24"/>
        </w:rPr>
      </w:pPr>
      <w:r w:rsidRPr="00A1566C">
        <w:rPr>
          <w:rFonts w:ascii="Times New Roman" w:eastAsia="Times New Roman" w:hAnsi="Times New Roman" w:cs="Times New Roman"/>
          <w:sz w:val="24"/>
          <w:szCs w:val="24"/>
        </w:rPr>
        <w:t>Azmy, I., &amp; Azmy, I. (2024). Analisis Literasi Numerasi Matematis Siswa SMP. ANARGYA: Jurnal Ilmiah Pendidikan Matematika, 7(2), 154-161. doi:10.24176/anargya.v7i2.13418</w:t>
      </w:r>
    </w:p>
    <w:p w14:paraId="5D29D146" w14:textId="77777777" w:rsidR="00A1566C" w:rsidRPr="00A1566C" w:rsidRDefault="00A1566C" w:rsidP="00A1566C">
      <w:pPr>
        <w:spacing w:after="0" w:line="240" w:lineRule="auto"/>
        <w:ind w:left="567" w:hanging="567"/>
        <w:jc w:val="both"/>
        <w:rPr>
          <w:rFonts w:ascii="Times New Roman" w:eastAsia="Times New Roman" w:hAnsi="Times New Roman" w:cs="Times New Roman"/>
          <w:sz w:val="24"/>
          <w:szCs w:val="24"/>
        </w:rPr>
      </w:pPr>
      <w:r w:rsidRPr="00A1566C">
        <w:rPr>
          <w:rFonts w:ascii="Times New Roman" w:eastAsia="Times New Roman" w:hAnsi="Times New Roman" w:cs="Times New Roman"/>
          <w:sz w:val="24"/>
          <w:szCs w:val="24"/>
        </w:rPr>
        <w:t>Dayang,  S.,  Izhar,  S.,  &amp;  Hidayah,  R.  Al.  (2013).  Analisis  Penerapan  Literasi  Membaca  Pada Pembelajaran Sosiologi di SMAN 1 Pulau Maya. Journal of Chemical Information and Modeling, 53(9), 1689–1699</w:t>
      </w:r>
    </w:p>
    <w:p w14:paraId="284E58CD" w14:textId="77777777" w:rsidR="00A1566C" w:rsidRPr="00A1566C" w:rsidRDefault="00A1566C" w:rsidP="00A1566C">
      <w:pPr>
        <w:spacing w:after="0" w:line="240" w:lineRule="auto"/>
        <w:ind w:left="567" w:hanging="567"/>
        <w:jc w:val="both"/>
        <w:rPr>
          <w:rFonts w:ascii="Times New Roman" w:eastAsia="Times New Roman" w:hAnsi="Times New Roman" w:cs="Times New Roman"/>
          <w:sz w:val="24"/>
          <w:szCs w:val="24"/>
        </w:rPr>
      </w:pPr>
      <w:r w:rsidRPr="00A1566C">
        <w:rPr>
          <w:rFonts w:ascii="Times New Roman" w:eastAsia="Times New Roman" w:hAnsi="Times New Roman" w:cs="Times New Roman"/>
          <w:sz w:val="24"/>
          <w:szCs w:val="24"/>
        </w:rPr>
        <w:t xml:space="preserve">Ekowati, D. W., &amp; Suwandayani, B. I. (2018). Literasi numerasi </w:t>
      </w:r>
      <w:r w:rsidRPr="00A1566C">
        <w:rPr>
          <w:rFonts w:ascii="Times New Roman" w:eastAsia="Times New Roman" w:hAnsi="Times New Roman" w:cs="Times New Roman"/>
          <w:sz w:val="24"/>
          <w:szCs w:val="24"/>
        </w:rPr>
        <w:lastRenderedPageBreak/>
        <w:t>untuk sekolah dasar (Vol. 1). UMMPress.</w:t>
      </w:r>
    </w:p>
    <w:p w14:paraId="60B1794D" w14:textId="77777777" w:rsidR="00A1566C" w:rsidRPr="00A1566C" w:rsidRDefault="00A1566C" w:rsidP="00A1566C">
      <w:pPr>
        <w:spacing w:after="0" w:line="240" w:lineRule="auto"/>
        <w:ind w:left="567" w:hanging="567"/>
        <w:jc w:val="both"/>
        <w:rPr>
          <w:rFonts w:ascii="Times New Roman" w:eastAsia="Times New Roman" w:hAnsi="Times New Roman" w:cs="Times New Roman"/>
          <w:sz w:val="24"/>
          <w:szCs w:val="24"/>
        </w:rPr>
      </w:pPr>
      <w:r w:rsidRPr="00A1566C">
        <w:rPr>
          <w:rFonts w:ascii="Times New Roman" w:eastAsia="Times New Roman" w:hAnsi="Times New Roman" w:cs="Times New Roman"/>
          <w:sz w:val="24"/>
          <w:szCs w:val="24"/>
        </w:rPr>
        <w:t>Ekowati, D. W., Astuti, Y. P., Utami, I. W. P., Mukhlishina, I., &amp; Suwandayani, B. I. (2019). Literasi Literasi Numerasi  di  SD  Muhammadiyah.  ELSE  (Elementary  School  Education  Journal) :  Jurnal Pendidikan Dan Pembelajaran Sekolah Dasar, 3(1), 93.</w:t>
      </w:r>
    </w:p>
    <w:p w14:paraId="13876E18" w14:textId="77777777" w:rsidR="00A1566C" w:rsidRPr="00A1566C" w:rsidRDefault="00A1566C" w:rsidP="00A1566C">
      <w:pPr>
        <w:spacing w:after="0" w:line="240" w:lineRule="auto"/>
        <w:ind w:left="567" w:hanging="567"/>
        <w:jc w:val="both"/>
        <w:rPr>
          <w:rFonts w:ascii="Times New Roman" w:eastAsia="Times New Roman" w:hAnsi="Times New Roman" w:cs="Times New Roman"/>
          <w:sz w:val="24"/>
          <w:szCs w:val="24"/>
        </w:rPr>
      </w:pPr>
      <w:r w:rsidRPr="00A1566C">
        <w:rPr>
          <w:rFonts w:ascii="Times New Roman" w:eastAsia="Times New Roman" w:hAnsi="Times New Roman" w:cs="Times New Roman"/>
          <w:sz w:val="24"/>
          <w:szCs w:val="24"/>
        </w:rPr>
        <w:t>Fiangga,  S.,  M.  Amin, S.,  Khabibah, S., Ekawati,  R.,  &amp;  Rinda  Prihartiwi,  N.  (2019).  Penulisan  Soal Literasi  Literasi Numerasi  bagi  Guru  SD  di  Kabupaten  Ponorogo.  Jurnal  Anugerah,  1(1),9–18</w:t>
      </w:r>
    </w:p>
    <w:p w14:paraId="4D975081" w14:textId="77777777" w:rsidR="00A1566C" w:rsidRPr="00A1566C" w:rsidRDefault="00A1566C" w:rsidP="00A1566C">
      <w:pPr>
        <w:spacing w:after="0" w:line="240" w:lineRule="auto"/>
        <w:ind w:left="567" w:hanging="567"/>
        <w:jc w:val="both"/>
        <w:rPr>
          <w:rFonts w:ascii="Times New Roman" w:eastAsia="Times New Roman" w:hAnsi="Times New Roman" w:cs="Times New Roman"/>
          <w:sz w:val="24"/>
          <w:szCs w:val="24"/>
        </w:rPr>
      </w:pPr>
      <w:r w:rsidRPr="00A1566C">
        <w:rPr>
          <w:rFonts w:ascii="Times New Roman" w:eastAsia="Times New Roman" w:hAnsi="Times New Roman" w:cs="Times New Roman"/>
          <w:sz w:val="24"/>
          <w:szCs w:val="24"/>
        </w:rPr>
        <w:t>Hadi, S., &amp; Zaidah, A. . (2022). Peningkatan Kompetensi Profesionalisme Guru SD Dalam Pengembangan Desain Skenario Pembelajaran Berbasis Literasi Numerasi. Tut Wuri Handayani : Jurnal Keguruan Dan Ilmu Pendidikan, 2(4), 141–143. https://doi.org/10.59086/jkip.v2i4.137</w:t>
      </w:r>
    </w:p>
    <w:p w14:paraId="40F85123" w14:textId="77777777" w:rsidR="00A1566C" w:rsidRPr="00A1566C" w:rsidRDefault="00A1566C" w:rsidP="00A1566C">
      <w:pPr>
        <w:spacing w:after="0" w:line="240" w:lineRule="auto"/>
        <w:ind w:left="567" w:hanging="567"/>
        <w:jc w:val="both"/>
        <w:rPr>
          <w:rFonts w:ascii="Times New Roman" w:eastAsia="Times New Roman" w:hAnsi="Times New Roman" w:cs="Times New Roman"/>
          <w:sz w:val="24"/>
          <w:szCs w:val="24"/>
        </w:rPr>
      </w:pPr>
      <w:r w:rsidRPr="00A1566C">
        <w:rPr>
          <w:rFonts w:ascii="Times New Roman" w:eastAsia="Times New Roman" w:hAnsi="Times New Roman" w:cs="Times New Roman"/>
          <w:sz w:val="24"/>
          <w:szCs w:val="24"/>
        </w:rPr>
        <w:t>Haryani, S., Pratiwi, D., &amp; Wardani, S. (2023). Analisis kemampuan literasi Dan numerasi ditinjau Dari soal akm berorientasi konteks saintifik Dan sosial budaya pada materi kesetimbangan asam Dan Basa. EDUSAINS, 15(2), 136-149. doi:10.15408/es.v15i2.34086</w:t>
      </w:r>
    </w:p>
    <w:p w14:paraId="114D7140" w14:textId="77777777" w:rsidR="00A1566C" w:rsidRPr="00A1566C" w:rsidRDefault="00A1566C" w:rsidP="00A1566C">
      <w:pPr>
        <w:spacing w:after="0" w:line="240" w:lineRule="auto"/>
        <w:ind w:left="567" w:hanging="567"/>
        <w:jc w:val="both"/>
        <w:rPr>
          <w:rFonts w:ascii="Times New Roman" w:eastAsia="Times New Roman" w:hAnsi="Times New Roman" w:cs="Times New Roman"/>
          <w:sz w:val="24"/>
          <w:szCs w:val="24"/>
        </w:rPr>
      </w:pPr>
      <w:r w:rsidRPr="00A1566C">
        <w:rPr>
          <w:rFonts w:ascii="Times New Roman" w:eastAsia="Times New Roman" w:hAnsi="Times New Roman" w:cs="Times New Roman"/>
          <w:sz w:val="24"/>
          <w:szCs w:val="24"/>
        </w:rPr>
        <w:t xml:space="preserve">Mahmud, M. R., &amp; Pratiwi, I. M. (2019). Literasi Literasi Numerasi Siswa Dalam </w:t>
      </w:r>
      <w:r w:rsidRPr="00A1566C">
        <w:rPr>
          <w:rFonts w:ascii="Times New Roman" w:eastAsia="Times New Roman" w:hAnsi="Times New Roman" w:cs="Times New Roman"/>
          <w:sz w:val="24"/>
          <w:szCs w:val="24"/>
        </w:rPr>
        <w:t>Pemecahan Masalah Tidak Terstruktur. KALAMATIKA Jurnal Pendidikan Matematika, 4(1), 69–88.</w:t>
      </w:r>
    </w:p>
    <w:p w14:paraId="62FE6D4E" w14:textId="77777777" w:rsidR="00A1566C" w:rsidRPr="00A1566C" w:rsidRDefault="00A1566C" w:rsidP="00A1566C">
      <w:pPr>
        <w:spacing w:after="0" w:line="240" w:lineRule="auto"/>
        <w:ind w:left="567" w:hanging="567"/>
        <w:jc w:val="both"/>
        <w:rPr>
          <w:rFonts w:ascii="Times New Roman" w:eastAsia="Times New Roman" w:hAnsi="Times New Roman" w:cs="Times New Roman"/>
          <w:sz w:val="24"/>
          <w:szCs w:val="24"/>
        </w:rPr>
      </w:pPr>
      <w:r w:rsidRPr="00A1566C">
        <w:rPr>
          <w:rFonts w:ascii="Times New Roman" w:eastAsia="Times New Roman" w:hAnsi="Times New Roman" w:cs="Times New Roman"/>
          <w:sz w:val="24"/>
          <w:szCs w:val="24"/>
        </w:rPr>
        <w:t>Mustamin, A. N. (2024). Analisis Praktik Pembelajaran Lierasi Dan Numerasi Di upt spf sd Negeri Mattoangin 1 Kota Makassar. TSAQOFAH, 4(5), 3472-3477. doi:10.58578/tsaqofah.v4i5.3338</w:t>
      </w:r>
    </w:p>
    <w:p w14:paraId="55B426FF" w14:textId="77777777" w:rsidR="00A1566C" w:rsidRPr="00A1566C" w:rsidRDefault="00A1566C" w:rsidP="00A1566C">
      <w:pPr>
        <w:spacing w:after="0" w:line="240" w:lineRule="auto"/>
        <w:ind w:left="567" w:hanging="567"/>
        <w:jc w:val="both"/>
        <w:rPr>
          <w:rFonts w:ascii="Times New Roman" w:eastAsia="Times New Roman" w:hAnsi="Times New Roman" w:cs="Times New Roman"/>
          <w:sz w:val="24"/>
          <w:szCs w:val="24"/>
        </w:rPr>
      </w:pPr>
      <w:r w:rsidRPr="00A1566C">
        <w:rPr>
          <w:rFonts w:ascii="Times New Roman" w:eastAsia="Times New Roman" w:hAnsi="Times New Roman" w:cs="Times New Roman"/>
          <w:sz w:val="24"/>
          <w:szCs w:val="24"/>
        </w:rPr>
        <w:t>Nicomse, N., &amp; Naibaho, T. (2022). Penguatan literasi Dan Literasi Numerasi untuk mendukung profil pelajar pancasila sebagai inovasi pembelajaran matematika.  Sepren.  https://doi.org/10.36655/sepren.v4i0.841</w:t>
      </w:r>
    </w:p>
    <w:p w14:paraId="7B48E06C" w14:textId="77777777" w:rsidR="00A1566C" w:rsidRPr="00A1566C" w:rsidRDefault="00A1566C" w:rsidP="00A1566C">
      <w:pPr>
        <w:spacing w:after="0" w:line="240" w:lineRule="auto"/>
        <w:ind w:left="567" w:hanging="567"/>
        <w:jc w:val="both"/>
        <w:rPr>
          <w:rFonts w:ascii="Times New Roman" w:eastAsia="Times New Roman" w:hAnsi="Times New Roman" w:cs="Times New Roman"/>
          <w:sz w:val="24"/>
          <w:szCs w:val="24"/>
        </w:rPr>
      </w:pPr>
      <w:r w:rsidRPr="00A1566C">
        <w:rPr>
          <w:rFonts w:ascii="Times New Roman" w:eastAsia="Times New Roman" w:hAnsi="Times New Roman" w:cs="Times New Roman"/>
          <w:sz w:val="24"/>
          <w:szCs w:val="24"/>
        </w:rPr>
        <w:t>Suswandari,  M.  (2018).  Membangun  budaya  literasi  bagi  suplemen  pendidikan  di  indonesia.  Jurnal Dikdas Bantara, 1(1), 20–32. Tyas,  F.,  &amp;  Pangesti,  P.  (2018).  Menumbuhkembangkan  Literasi  Literasi Numerasi  Pada  Pembelajaran Matematika  Dengan  Soal  Hots.  Indonesian  Digital  Journal  of  Mathematics  and  Education,  5, 566–575</w:t>
      </w:r>
    </w:p>
    <w:p w14:paraId="3394B60B" w14:textId="0FB1417E" w:rsidR="00A1566C" w:rsidRPr="005623F4" w:rsidRDefault="00A1566C" w:rsidP="00A1566C">
      <w:pPr>
        <w:spacing w:after="0" w:line="240" w:lineRule="auto"/>
        <w:ind w:left="567" w:hanging="567"/>
        <w:jc w:val="both"/>
        <w:rPr>
          <w:rFonts w:ascii="Times New Roman" w:eastAsia="Times New Roman" w:hAnsi="Times New Roman" w:cs="Times New Roman"/>
          <w:sz w:val="24"/>
          <w:szCs w:val="24"/>
        </w:rPr>
      </w:pPr>
      <w:r w:rsidRPr="00A1566C">
        <w:rPr>
          <w:rFonts w:ascii="Times New Roman" w:eastAsia="Times New Roman" w:hAnsi="Times New Roman" w:cs="Times New Roman"/>
          <w:sz w:val="24"/>
          <w:szCs w:val="24"/>
        </w:rPr>
        <w:t>Ustitia, V., &amp; Juniarso, T. (2020). Literasi Matematika Mahasiswa Dengan Gaya Belajar Visual. Malih Peddas (Majalah Ilmiah Pendidikan Dasar), 9(2), 100–109.</w:t>
      </w:r>
    </w:p>
    <w:p w14:paraId="50F07CC9" w14:textId="15A725A6" w:rsidR="00D26C9A" w:rsidRDefault="005623F4" w:rsidP="005623F4">
      <w:pPr>
        <w:spacing w:after="0" w:line="240" w:lineRule="auto"/>
        <w:ind w:left="567" w:hanging="567"/>
        <w:jc w:val="both"/>
        <w:rPr>
          <w:rFonts w:ascii="Times New Roman" w:eastAsia="Times New Roman" w:hAnsi="Times New Roman" w:cs="Times New Roman"/>
          <w:sz w:val="24"/>
          <w:szCs w:val="24"/>
        </w:rPr>
        <w:sectPr w:rsidR="00D26C9A">
          <w:type w:val="continuous"/>
          <w:pgSz w:w="11907" w:h="16839"/>
          <w:pgMar w:top="2268" w:right="1701" w:bottom="1701" w:left="2268" w:header="720" w:footer="720" w:gutter="0"/>
          <w:cols w:num="2" w:space="720" w:equalWidth="0">
            <w:col w:w="3609" w:space="720"/>
            <w:col w:w="3609" w:space="0"/>
          </w:cols>
        </w:sectPr>
      </w:pPr>
      <w:r w:rsidRPr="005623F4">
        <w:rPr>
          <w:rFonts w:ascii="Times New Roman" w:eastAsia="Times New Roman" w:hAnsi="Times New Roman" w:cs="Times New Roman"/>
          <w:sz w:val="24"/>
          <w:szCs w:val="24"/>
        </w:rPr>
        <w:t>.</w:t>
      </w:r>
    </w:p>
    <w:p w14:paraId="34F00D07" w14:textId="77777777" w:rsidR="00D26C9A" w:rsidRDefault="00D26C9A" w:rsidP="005623F4">
      <w:pPr>
        <w:spacing w:after="0" w:line="240" w:lineRule="auto"/>
        <w:ind w:left="567" w:hanging="567"/>
        <w:jc w:val="both"/>
        <w:rPr>
          <w:rFonts w:ascii="Times New Roman" w:eastAsia="Times New Roman" w:hAnsi="Times New Roman" w:cs="Times New Roman"/>
          <w:sz w:val="24"/>
          <w:szCs w:val="24"/>
        </w:rPr>
      </w:pPr>
    </w:p>
    <w:p w14:paraId="78308F7E" w14:textId="77777777" w:rsidR="00D26C9A" w:rsidRDefault="00D26C9A" w:rsidP="005623F4">
      <w:pPr>
        <w:spacing w:after="0" w:line="240" w:lineRule="auto"/>
        <w:ind w:left="567" w:hanging="567"/>
        <w:jc w:val="both"/>
        <w:rPr>
          <w:rFonts w:ascii="Times New Roman" w:eastAsia="Times New Roman" w:hAnsi="Times New Roman" w:cs="Times New Roman"/>
          <w:sz w:val="24"/>
          <w:szCs w:val="24"/>
        </w:rPr>
      </w:pPr>
    </w:p>
    <w:sectPr w:rsidR="00D26C9A">
      <w:type w:val="continuous"/>
      <w:pgSz w:w="11907" w:h="16839"/>
      <w:pgMar w:top="2268" w:right="1701" w:bottom="1701"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32872" w14:textId="77777777" w:rsidR="00404051" w:rsidRDefault="00404051">
      <w:pPr>
        <w:spacing w:after="0" w:line="240" w:lineRule="auto"/>
      </w:pPr>
      <w:r>
        <w:separator/>
      </w:r>
    </w:p>
  </w:endnote>
  <w:endnote w:type="continuationSeparator" w:id="0">
    <w:p w14:paraId="2E115526" w14:textId="77777777" w:rsidR="00404051" w:rsidRDefault="0040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67F4" w14:textId="77777777" w:rsidR="00D26C9A" w:rsidRDefault="00404051">
    <w:pPr>
      <w:pBdr>
        <w:top w:val="nil"/>
        <w:left w:val="nil"/>
        <w:bottom w:val="nil"/>
        <w:right w:val="nil"/>
        <w:between w:val="nil"/>
      </w:pBdr>
      <w:tabs>
        <w:tab w:val="center" w:pos="4680"/>
        <w:tab w:val="right" w:pos="9360"/>
        <w:tab w:val="left" w:pos="7655"/>
      </w:tabs>
      <w:spacing w:after="0" w:line="240" w:lineRule="auto"/>
      <w:rPr>
        <w:color w:val="000000"/>
      </w:rPr>
    </w:pPr>
    <w:r>
      <w:rPr>
        <w:rFonts w:ascii="Times New Roman" w:eastAsia="Times New Roman" w:hAnsi="Times New Roman" w:cs="Times New Roman"/>
        <w:b/>
        <w:i/>
        <w:color w:val="000000"/>
        <w:sz w:val="24"/>
        <w:szCs w:val="24"/>
      </w:rPr>
      <w:t>Majalah Ilmiah  “PELITA ILMU”            Vol.XX No.X         Bulan Tahun</w:t>
    </w:r>
    <w:r>
      <w:rPr>
        <w:rFonts w:ascii="Times New Roman" w:eastAsia="Times New Roman" w:hAnsi="Times New Roman" w:cs="Times New Roman"/>
        <w:b/>
        <w:i/>
        <w:color w:val="000000"/>
        <w:sz w:val="24"/>
        <w:szCs w:val="24"/>
      </w:rPr>
      <w:tab/>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615E8B">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14BBF2A1" w14:textId="77777777" w:rsidR="00D26C9A" w:rsidRDefault="00D26C9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8B34C" w14:textId="77777777" w:rsidR="00404051" w:rsidRDefault="00404051">
      <w:pPr>
        <w:spacing w:after="0" w:line="240" w:lineRule="auto"/>
      </w:pPr>
      <w:r>
        <w:separator/>
      </w:r>
    </w:p>
  </w:footnote>
  <w:footnote w:type="continuationSeparator" w:id="0">
    <w:p w14:paraId="39AB40E0" w14:textId="77777777" w:rsidR="00404051" w:rsidRDefault="00404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4BBA" w14:textId="77777777" w:rsidR="00D26C9A" w:rsidRDefault="0040405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ISSN Cetak : 2656-4467                                           STIA Pembangunan Jember</w:t>
    </w:r>
  </w:p>
  <w:p w14:paraId="050CFD95" w14:textId="77777777" w:rsidR="00D26C9A" w:rsidRDefault="00404051">
    <w:pPr>
      <w:pBdr>
        <w:top w:val="nil"/>
        <w:left w:val="nil"/>
        <w:bottom w:val="nil"/>
        <w:right w:val="nil"/>
        <w:between w:val="nil"/>
      </w:pBdr>
      <w:tabs>
        <w:tab w:val="center" w:pos="4680"/>
        <w:tab w:val="right" w:pos="9360"/>
      </w:tabs>
      <w:spacing w:after="0" w:line="240" w:lineRule="auto"/>
      <w:rPr>
        <w:color w:val="000000"/>
      </w:rPr>
    </w:pPr>
    <w:r>
      <w:rPr>
        <w:rFonts w:ascii="Times New Roman" w:eastAsia="Times New Roman" w:hAnsi="Times New Roman" w:cs="Times New Roman"/>
        <w:b/>
        <w:i/>
        <w:color w:val="000000"/>
        <w:sz w:val="24"/>
        <w:szCs w:val="24"/>
      </w:rPr>
      <w:t xml:space="preserve">ISSN Online : 2656-8977   </w:t>
    </w:r>
  </w:p>
  <w:p w14:paraId="5E68FCE4" w14:textId="77777777" w:rsidR="00D26C9A" w:rsidRDefault="00404051">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0" distR="0" simplePos="0" relativeHeight="251658240" behindDoc="1" locked="0" layoutInCell="1" hidden="0" allowOverlap="1" wp14:anchorId="37F75DE1" wp14:editId="27D957A8">
              <wp:simplePos x="0" y="0"/>
              <wp:positionH relativeFrom="column">
                <wp:posOffset>0</wp:posOffset>
              </wp:positionH>
              <wp:positionV relativeFrom="paragraph">
                <wp:posOffset>63500</wp:posOffset>
              </wp:positionV>
              <wp:extent cx="0" cy="19050"/>
              <wp:effectExtent l="0" t="0" r="0" b="0"/>
              <wp:wrapNone/>
              <wp:docPr id="6" name="Straight Arrow Connector 6"/>
              <wp:cNvGraphicFramePr/>
              <a:graphic xmlns:a="http://schemas.openxmlformats.org/drawingml/2006/main">
                <a:graphicData uri="http://schemas.microsoft.com/office/word/2010/wordprocessingShape">
                  <wps:wsp>
                    <wps:cNvCnPr/>
                    <wps:spPr>
                      <a:xfrm>
                        <a:off x="2822510" y="3780000"/>
                        <a:ext cx="504698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1" distB="0" distT="0" distL="0" distR="0" hidden="0" layoutInCell="1" locked="0" relativeHeight="0" simplePos="0">
              <wp:simplePos x="0" y="0"/>
              <wp:positionH relativeFrom="column">
                <wp:posOffset>0</wp:posOffset>
              </wp:positionH>
              <wp:positionV relativeFrom="paragraph">
                <wp:posOffset>63500</wp:posOffset>
              </wp:positionV>
              <wp:extent cx="0" cy="19050"/>
              <wp:effectExtent b="0" l="0" r="0" t="0"/>
              <wp:wrapNone/>
              <wp:docPr id="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7CBAA6C5" w14:textId="77777777" w:rsidR="00D26C9A" w:rsidRDefault="00D26C9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D1134"/>
    <w:multiLevelType w:val="multilevel"/>
    <w:tmpl w:val="4BD6A1D0"/>
    <w:lvl w:ilvl="0">
      <w:start w:val="1"/>
      <w:numFmt w:val="upperRoman"/>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C9A"/>
    <w:rsid w:val="00092CC8"/>
    <w:rsid w:val="00180030"/>
    <w:rsid w:val="00335EDC"/>
    <w:rsid w:val="00373336"/>
    <w:rsid w:val="00404051"/>
    <w:rsid w:val="0052466E"/>
    <w:rsid w:val="005623F4"/>
    <w:rsid w:val="005828DD"/>
    <w:rsid w:val="00615E8B"/>
    <w:rsid w:val="0064336C"/>
    <w:rsid w:val="006634F2"/>
    <w:rsid w:val="006774D6"/>
    <w:rsid w:val="007F6A82"/>
    <w:rsid w:val="009629B2"/>
    <w:rsid w:val="00A1566C"/>
    <w:rsid w:val="00A57D30"/>
    <w:rsid w:val="00A9209C"/>
    <w:rsid w:val="00D26C9A"/>
    <w:rsid w:val="00D6070D"/>
    <w:rsid w:val="00FC71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CD57"/>
  <w15:docId w15:val="{5E5F942A-BBA2-4F89-8CA7-B769FD01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A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148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B065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semiHidden/>
    <w:rsid w:val="003B0656"/>
    <w:rPr>
      <w:rFonts w:asciiTheme="majorHAnsi" w:eastAsiaTheme="majorEastAsia" w:hAnsiTheme="majorHAnsi" w:cstheme="majorBidi"/>
      <w:b/>
      <w:bCs/>
      <w:color w:val="4F81BD" w:themeColor="accent1"/>
    </w:rPr>
  </w:style>
  <w:style w:type="paragraph" w:styleId="ListParagraph">
    <w:name w:val="List Paragraph"/>
    <w:aliases w:val="spasi 2 taiiii,UGEX'Z,List Paragraph1,Body of text"/>
    <w:basedOn w:val="Normal"/>
    <w:link w:val="ListParagraphChar"/>
    <w:uiPriority w:val="34"/>
    <w:qFormat/>
    <w:rsid w:val="00D65B24"/>
    <w:pPr>
      <w:ind w:left="720"/>
      <w:contextualSpacing/>
    </w:pPr>
  </w:style>
  <w:style w:type="table" w:styleId="TableGrid">
    <w:name w:val="Table Grid"/>
    <w:basedOn w:val="TableNormal"/>
    <w:uiPriority w:val="59"/>
    <w:rsid w:val="00F87A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16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63A"/>
  </w:style>
  <w:style w:type="paragraph" w:styleId="Footer">
    <w:name w:val="footer"/>
    <w:basedOn w:val="Normal"/>
    <w:link w:val="FooterChar"/>
    <w:uiPriority w:val="99"/>
    <w:unhideWhenUsed/>
    <w:rsid w:val="00716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63A"/>
  </w:style>
  <w:style w:type="character" w:styleId="Hyperlink">
    <w:name w:val="Hyperlink"/>
    <w:basedOn w:val="DefaultParagraphFont"/>
    <w:uiPriority w:val="99"/>
    <w:unhideWhenUsed/>
    <w:rsid w:val="00D477DE"/>
    <w:rPr>
      <w:color w:val="0000FF" w:themeColor="hyperlink"/>
      <w:u w:val="single"/>
    </w:rPr>
  </w:style>
  <w:style w:type="paragraph" w:styleId="BalloonText">
    <w:name w:val="Balloon Text"/>
    <w:basedOn w:val="Normal"/>
    <w:link w:val="BalloonTextChar"/>
    <w:uiPriority w:val="99"/>
    <w:semiHidden/>
    <w:unhideWhenUsed/>
    <w:rsid w:val="00362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ABA"/>
    <w:rPr>
      <w:rFonts w:ascii="Tahoma" w:hAnsi="Tahoma" w:cs="Tahoma"/>
      <w:sz w:val="16"/>
      <w:szCs w:val="16"/>
    </w:rPr>
  </w:style>
  <w:style w:type="paragraph" w:styleId="NormalWeb">
    <w:name w:val="Normal (Web)"/>
    <w:basedOn w:val="Normal"/>
    <w:uiPriority w:val="99"/>
    <w:unhideWhenUsed/>
    <w:rsid w:val="00BA45E4"/>
    <w:pPr>
      <w:spacing w:before="100" w:beforeAutospacing="1" w:after="0" w:line="240" w:lineRule="auto"/>
    </w:pPr>
    <w:rPr>
      <w:rFonts w:ascii="Times New Roman" w:eastAsia="Times New Roman" w:hAnsi="Times New Roman" w:cs="Times New Roman"/>
      <w:sz w:val="24"/>
      <w:szCs w:val="24"/>
      <w:lang w:eastAsia="id-ID"/>
    </w:rPr>
  </w:style>
  <w:style w:type="character" w:customStyle="1" w:styleId="ListParagraphChar">
    <w:name w:val="List Paragraph Char"/>
    <w:aliases w:val="spasi 2 taiiii Char,UGEX'Z Char,List Paragraph1 Char,Body of text Char"/>
    <w:basedOn w:val="DefaultParagraphFont"/>
    <w:link w:val="ListParagraph"/>
    <w:uiPriority w:val="34"/>
    <w:rsid w:val="00933594"/>
  </w:style>
  <w:style w:type="character" w:customStyle="1" w:styleId="Heading2Char">
    <w:name w:val="Heading 2 Char"/>
    <w:basedOn w:val="DefaultParagraphFont"/>
    <w:link w:val="Heading2"/>
    <w:uiPriority w:val="9"/>
    <w:semiHidden/>
    <w:rsid w:val="001148E9"/>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80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elsipalengk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QWN4H+9TzO82fynFVSO5celUHg==">AMUW2mXRJys1GKNzPgRQKWhFA1YiSvctP2tUkZeb6tZsnZruoUSdvWPcWaOqOfPB8mSGY5+Y4LCfeVzWO/I22JydvgGJD7v1RhQrNN7TsBI2J8yg3Lij/N6y62hXyeOWc5oNf0jmly6V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2075</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Imam Sunarto</cp:lastModifiedBy>
  <cp:revision>13</cp:revision>
  <dcterms:created xsi:type="dcterms:W3CDTF">2024-12-05T07:14:00Z</dcterms:created>
  <dcterms:modified xsi:type="dcterms:W3CDTF">2025-01-12T00:58:00Z</dcterms:modified>
</cp:coreProperties>
</file>